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D12F" w14:textId="77777777" w:rsidR="00C56AEC" w:rsidRPr="00095F12" w:rsidRDefault="005B7072" w:rsidP="00856144">
      <w:pPr>
        <w:tabs>
          <w:tab w:val="left" w:pos="4500"/>
        </w:tabs>
        <w:ind w:firstLine="360"/>
      </w:pPr>
      <w:r w:rsidRPr="00095F12">
        <w:t xml:space="preserve"> </w:t>
      </w:r>
    </w:p>
    <w:p w14:paraId="74BD5C33" w14:textId="0BBA6C70" w:rsidR="00243D50" w:rsidRPr="00095F12" w:rsidRDefault="00282096" w:rsidP="00856144">
      <w:pPr>
        <w:tabs>
          <w:tab w:val="left" w:pos="4500"/>
        </w:tabs>
        <w:ind w:firstLine="360"/>
        <w:jc w:val="center"/>
      </w:pPr>
      <w:r>
        <w:t>Minutes</w:t>
      </w:r>
      <w:r w:rsidR="00EC70AA" w:rsidRPr="00095F12">
        <w:t xml:space="preserve"> for </w:t>
      </w:r>
      <w:r w:rsidR="0025448D" w:rsidRPr="00095F12">
        <w:t xml:space="preserve">Wednesday, </w:t>
      </w:r>
      <w:r w:rsidR="001D1FBC">
        <w:t>Ju</w:t>
      </w:r>
      <w:r>
        <w:t>ly</w:t>
      </w:r>
      <w:r w:rsidR="00F1220E" w:rsidRPr="00095F12">
        <w:t xml:space="preserve"> </w:t>
      </w:r>
      <w:r>
        <w:t>145</w:t>
      </w:r>
      <w:r w:rsidR="00531C59" w:rsidRPr="00095F12">
        <w:t xml:space="preserve">, </w:t>
      </w:r>
      <w:r w:rsidR="003E6AD7" w:rsidRPr="00095F12">
        <w:t>202</w:t>
      </w:r>
      <w:r w:rsidR="00311091" w:rsidRPr="00095F12">
        <w:t>1</w:t>
      </w:r>
      <w:r w:rsidR="0025448D" w:rsidRPr="00095F12">
        <w:t xml:space="preserve"> -</w:t>
      </w:r>
      <w:r w:rsidR="00EC70AA" w:rsidRPr="00095F12">
        <w:t xml:space="preserve"> </w:t>
      </w:r>
      <w:r w:rsidR="00BE4E40" w:rsidRPr="00095F12">
        <w:t>Wednesday</w:t>
      </w:r>
    </w:p>
    <w:p w14:paraId="51ADD239" w14:textId="411AEB9E" w:rsidR="007C52AB" w:rsidRDefault="008259CE" w:rsidP="00856144">
      <w:pPr>
        <w:tabs>
          <w:tab w:val="left" w:pos="4500"/>
        </w:tabs>
        <w:ind w:firstLine="360"/>
        <w:jc w:val="center"/>
      </w:pPr>
      <w:r w:rsidRPr="00095F12">
        <w:t>2pm</w:t>
      </w:r>
      <w:r w:rsidR="002D08BD" w:rsidRPr="00095F12">
        <w:t xml:space="preserve">, </w:t>
      </w:r>
      <w:r w:rsidR="007C52AB" w:rsidRPr="00095F12">
        <w:t>Virtual Meeting</w:t>
      </w:r>
    </w:p>
    <w:p w14:paraId="40CDEFFA" w14:textId="377C3305" w:rsidR="00282096" w:rsidRDefault="00282096" w:rsidP="00856144">
      <w:pPr>
        <w:tabs>
          <w:tab w:val="left" w:pos="4500"/>
        </w:tabs>
        <w:ind w:firstLine="360"/>
        <w:jc w:val="center"/>
      </w:pPr>
    </w:p>
    <w:p w14:paraId="32BE218E" w14:textId="69CE60D2" w:rsidR="00282096" w:rsidRPr="00095F12" w:rsidRDefault="00282096" w:rsidP="00856144">
      <w:pPr>
        <w:tabs>
          <w:tab w:val="left" w:pos="4500"/>
        </w:tabs>
        <w:ind w:firstLine="360"/>
        <w:jc w:val="center"/>
      </w:pPr>
      <w:r>
        <w:t xml:space="preserve">In attendance: President Meghan </w:t>
      </w:r>
      <w:proofErr w:type="spellStart"/>
      <w:r>
        <w:t>Agresto</w:t>
      </w:r>
      <w:proofErr w:type="spellEnd"/>
      <w:r>
        <w:t xml:space="preserve">, VP Al Marzetti, Treasurer Bryan Daggett, Secretary Allison Broughton, Susan Taylor, Gerri Adams, Frieda Harris. Member of the public: Karen Clark. </w:t>
      </w:r>
    </w:p>
    <w:p w14:paraId="690FCA17" w14:textId="77777777" w:rsidR="00F1210E" w:rsidRPr="00095F12" w:rsidRDefault="00F1210E" w:rsidP="00F1210E"/>
    <w:p w14:paraId="28CE5D54" w14:textId="77777777" w:rsidR="00BB235C" w:rsidRPr="00095F12" w:rsidRDefault="00BB235C" w:rsidP="00BB235C"/>
    <w:p w14:paraId="2277220E" w14:textId="6B8DAFE6" w:rsidR="00E654CE" w:rsidRPr="00095F12" w:rsidRDefault="00282096" w:rsidP="00E654CE">
      <w:pPr>
        <w:ind w:firstLine="360"/>
        <w:rPr>
          <w:b/>
        </w:rPr>
      </w:pPr>
      <w:r>
        <w:t>The meeting was called to order at 2:01pm. A quorum was established.</w:t>
      </w:r>
      <w:r w:rsidR="00D168E2" w:rsidRPr="00095F12">
        <w:rPr>
          <w:b/>
        </w:rPr>
        <w:t xml:space="preserve"> </w:t>
      </w:r>
    </w:p>
    <w:p w14:paraId="442D729A" w14:textId="77777777" w:rsidR="00FE71AD" w:rsidRPr="00095F12" w:rsidRDefault="00FE71AD" w:rsidP="00E654CE">
      <w:pPr>
        <w:ind w:firstLine="360"/>
        <w:rPr>
          <w:b/>
        </w:rPr>
      </w:pPr>
    </w:p>
    <w:p w14:paraId="4BDF7ECB" w14:textId="42511EE2" w:rsidR="00E654CE" w:rsidRPr="00282096" w:rsidRDefault="007B28B4" w:rsidP="00E654CE">
      <w:pPr>
        <w:ind w:firstLine="360"/>
        <w:rPr>
          <w:b/>
          <w:u w:val="single"/>
        </w:rPr>
      </w:pPr>
      <w:r w:rsidRPr="00282096">
        <w:rPr>
          <w:u w:val="single"/>
        </w:rPr>
        <w:t>Board action</w:t>
      </w:r>
    </w:p>
    <w:p w14:paraId="695AF755" w14:textId="72DD8073" w:rsidR="00B010C3" w:rsidRDefault="00C973BF" w:rsidP="00B317C8">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B317C8">
        <w:rPr>
          <w:rFonts w:ascii="Times New Roman" w:hAnsi="Times New Roman"/>
          <w:szCs w:val="24"/>
        </w:rPr>
        <w:t>June</w:t>
      </w:r>
      <w:r w:rsidRPr="00444F82">
        <w:rPr>
          <w:rFonts w:ascii="Times New Roman" w:hAnsi="Times New Roman"/>
          <w:szCs w:val="24"/>
        </w:rPr>
        <w:t xml:space="preserve"> minutes</w:t>
      </w:r>
      <w:r w:rsidR="00282096">
        <w:rPr>
          <w:rFonts w:ascii="Times New Roman" w:hAnsi="Times New Roman"/>
          <w:szCs w:val="24"/>
        </w:rPr>
        <w:t xml:space="preserve"> – Gerri made a motion to approve the June meeting minutes. Susan seconded and all voted in favor.</w:t>
      </w:r>
    </w:p>
    <w:p w14:paraId="59210905" w14:textId="74D40BB4" w:rsidR="00EB5D0E" w:rsidRDefault="00B317C8" w:rsidP="00EB5D0E">
      <w:pPr>
        <w:pStyle w:val="ListParagraph"/>
        <w:numPr>
          <w:ilvl w:val="0"/>
          <w:numId w:val="3"/>
        </w:numPr>
        <w:rPr>
          <w:rFonts w:ascii="Times New Roman" w:hAnsi="Times New Roman"/>
          <w:szCs w:val="24"/>
        </w:rPr>
      </w:pPr>
      <w:r>
        <w:rPr>
          <w:rFonts w:ascii="Times New Roman" w:hAnsi="Times New Roman"/>
          <w:szCs w:val="24"/>
        </w:rPr>
        <w:t xml:space="preserve">Update non-discrimination clause presented by Sylvia Wolff </w:t>
      </w:r>
      <w:r w:rsidR="00EB5D0E">
        <w:rPr>
          <w:rFonts w:ascii="Times New Roman" w:hAnsi="Times New Roman"/>
          <w:szCs w:val="24"/>
        </w:rPr>
        <w:t>in manual update and email</w:t>
      </w:r>
      <w:r w:rsidR="00282096">
        <w:rPr>
          <w:rFonts w:ascii="Times New Roman" w:hAnsi="Times New Roman"/>
          <w:szCs w:val="24"/>
        </w:rPr>
        <w:t xml:space="preserve">. </w:t>
      </w:r>
    </w:p>
    <w:p w14:paraId="797B8C0A" w14:textId="13B744C8" w:rsidR="00EB5D0E" w:rsidRPr="00EB5D0E" w:rsidRDefault="00EB5D0E" w:rsidP="00EB5D0E">
      <w:pPr>
        <w:pStyle w:val="ListParagraph"/>
        <w:numPr>
          <w:ilvl w:val="1"/>
          <w:numId w:val="3"/>
        </w:numPr>
        <w:rPr>
          <w:rFonts w:ascii="Times New Roman" w:hAnsi="Times New Roman"/>
          <w:szCs w:val="24"/>
        </w:rPr>
      </w:pPr>
      <w:r>
        <w:rPr>
          <w:rFonts w:ascii="Times New Roman" w:hAnsi="Times New Roman"/>
          <w:szCs w:val="24"/>
        </w:rPr>
        <w:t>Then</w:t>
      </w:r>
      <w:r w:rsidRPr="00EB5D0E">
        <w:rPr>
          <w:rFonts w:ascii="adobe-garamond-pro" w:hAnsi="adobe-garamond-pro"/>
          <w:sz w:val="27"/>
          <w:szCs w:val="27"/>
          <w:shd w:val="clear" w:color="auto" w:fill="D8E3E5"/>
        </w:rPr>
        <w:t xml:space="preserve"> WEVS does not discriminate or otherwise prohibit any person from any services or positions on the basis of race, color, age, gender, religion, sexual orientation or expression, national/ethnic origin, or disability for purposes of hiring and enrollment.</w:t>
      </w:r>
    </w:p>
    <w:p w14:paraId="12B9B567" w14:textId="388C3167" w:rsidR="00EB5D0E" w:rsidRPr="00282096" w:rsidRDefault="00EB5D0E" w:rsidP="00EB5D0E">
      <w:pPr>
        <w:pStyle w:val="ListParagraph"/>
        <w:numPr>
          <w:ilvl w:val="1"/>
          <w:numId w:val="3"/>
        </w:numPr>
        <w:rPr>
          <w:rFonts w:ascii="Times New Roman" w:hAnsi="Times New Roman"/>
          <w:szCs w:val="24"/>
        </w:rPr>
      </w:pPr>
      <w:r>
        <w:rPr>
          <w:rFonts w:ascii="Times New Roman" w:hAnsi="Times New Roman"/>
          <w:szCs w:val="24"/>
        </w:rPr>
        <w:t xml:space="preserve">Now: </w:t>
      </w:r>
      <w:r w:rsidRPr="00EB5D0E">
        <w:rPr>
          <w:rFonts w:ascii="Calibri" w:hAnsi="Calibri" w:cs="Calibri"/>
          <w:color w:val="222222"/>
          <w:shd w:val="clear" w:color="auto" w:fill="FFFFFF"/>
        </w:rPr>
        <w:t xml:space="preserve">Water’s Edge Village School strives to provide the safest possible learning environment for students and staff, and will not discriminate against any student or staff member, </w:t>
      </w:r>
      <w:r w:rsidRPr="00EB5D0E">
        <w:rPr>
          <w:rFonts w:ascii="Calibri" w:hAnsi="Calibri" w:cs="Calibri"/>
          <w:color w:val="222222"/>
          <w:u w:val="single"/>
          <w:shd w:val="clear" w:color="auto" w:fill="FFFFFF"/>
        </w:rPr>
        <w:t>or any community member</w:t>
      </w:r>
      <w:r w:rsidRPr="00EB5D0E">
        <w:rPr>
          <w:rFonts w:ascii="Calibri" w:hAnsi="Calibri" w:cs="Calibri"/>
          <w:color w:val="222222"/>
          <w:shd w:val="clear" w:color="auto" w:fill="FFFFFF"/>
        </w:rPr>
        <w:t xml:space="preserve">, on </w:t>
      </w:r>
      <w:r w:rsidRPr="00EB5D0E">
        <w:rPr>
          <w:rFonts w:ascii="Calibri" w:hAnsi="Calibri" w:cs="Calibri"/>
          <w:b/>
          <w:bCs/>
          <w:i/>
          <w:iCs/>
          <w:color w:val="222222"/>
          <w:shd w:val="clear" w:color="auto" w:fill="FFFFFF"/>
        </w:rPr>
        <w:t>any</w:t>
      </w:r>
      <w:r w:rsidRPr="00EB5D0E">
        <w:rPr>
          <w:rFonts w:ascii="Calibri" w:hAnsi="Calibri" w:cs="Calibri"/>
          <w:color w:val="222222"/>
          <w:shd w:val="clear" w:color="auto" w:fill="FFFFFF"/>
        </w:rPr>
        <w:t xml:space="preserve"> basis </w:t>
      </w:r>
      <w:r w:rsidRPr="00EB5D0E">
        <w:rPr>
          <w:rFonts w:ascii="Calibri" w:hAnsi="Calibri" w:cs="Calibri"/>
          <w:color w:val="222222"/>
          <w:u w:val="single"/>
          <w:shd w:val="clear" w:color="auto" w:fill="FFFFFF"/>
        </w:rPr>
        <w:t>including measures of achievement or aptitude</w:t>
      </w:r>
      <w:r w:rsidRPr="00EB5D0E">
        <w:rPr>
          <w:rFonts w:ascii="Calibri" w:hAnsi="Calibri" w:cs="Calibri"/>
          <w:color w:val="222222"/>
          <w:shd w:val="clear" w:color="auto" w:fill="FFFFFF"/>
        </w:rPr>
        <w:t xml:space="preserve">, </w:t>
      </w:r>
      <w:r w:rsidRPr="00EB5D0E">
        <w:rPr>
          <w:rFonts w:ascii="Calibri" w:hAnsi="Calibri" w:cs="Calibri"/>
          <w:color w:val="222222"/>
          <w:u w:val="single"/>
          <w:shd w:val="clear" w:color="auto" w:fill="FFFFFF"/>
        </w:rPr>
        <w:t>athletic ability</w:t>
      </w:r>
      <w:r w:rsidRPr="00EB5D0E">
        <w:rPr>
          <w:rFonts w:ascii="Calibri" w:hAnsi="Calibri" w:cs="Calibri"/>
          <w:color w:val="222222"/>
          <w:shd w:val="clear" w:color="auto" w:fill="FFFFFF"/>
        </w:rPr>
        <w:t xml:space="preserve">, race, </w:t>
      </w:r>
      <w:r w:rsidRPr="00EB5D0E">
        <w:rPr>
          <w:rFonts w:ascii="Calibri" w:hAnsi="Calibri" w:cs="Calibri"/>
          <w:color w:val="222222"/>
          <w:u w:val="single"/>
          <w:shd w:val="clear" w:color="auto" w:fill="FFFFFF"/>
        </w:rPr>
        <w:t>creed</w:t>
      </w:r>
      <w:r w:rsidRPr="00EB5D0E">
        <w:rPr>
          <w:rFonts w:ascii="Calibri" w:hAnsi="Calibri" w:cs="Calibri"/>
          <w:color w:val="222222"/>
          <w:shd w:val="clear" w:color="auto" w:fill="FFFFFF"/>
        </w:rPr>
        <w:t>, ethnicity, national origin, </w:t>
      </w:r>
      <w:r w:rsidRPr="00EB5D0E">
        <w:rPr>
          <w:rFonts w:ascii="Calibri" w:hAnsi="Calibri" w:cs="Calibri"/>
          <w:color w:val="222222"/>
          <w:u w:val="single"/>
          <w:shd w:val="clear" w:color="auto" w:fill="FFFFFF"/>
        </w:rPr>
        <w:t>pregnancy</w:t>
      </w:r>
      <w:r w:rsidRPr="00EB5D0E">
        <w:rPr>
          <w:rFonts w:ascii="Calibri" w:hAnsi="Calibri" w:cs="Calibri"/>
          <w:color w:val="222222"/>
          <w:shd w:val="clear" w:color="auto" w:fill="FFFFFF"/>
        </w:rPr>
        <w:t xml:space="preserve">, gender, </w:t>
      </w:r>
      <w:r w:rsidRPr="00EB5D0E">
        <w:rPr>
          <w:rFonts w:ascii="Calibri" w:hAnsi="Calibri" w:cs="Calibri"/>
          <w:color w:val="222222"/>
          <w:u w:val="single"/>
          <w:shd w:val="clear" w:color="auto" w:fill="FFFFFF"/>
        </w:rPr>
        <w:t>gender expression</w:t>
      </w:r>
      <w:r w:rsidRPr="00EB5D0E">
        <w:rPr>
          <w:rFonts w:ascii="Calibri" w:hAnsi="Calibri" w:cs="Calibri"/>
          <w:color w:val="222222"/>
          <w:shd w:val="clear" w:color="auto" w:fill="FFFFFF"/>
        </w:rPr>
        <w:t>, sexual orientation, religion, or disability in the administration of any of its educational programs and services or in its employment practices.</w:t>
      </w:r>
    </w:p>
    <w:p w14:paraId="75501CB3" w14:textId="48CCEEB0" w:rsidR="00282096" w:rsidRPr="00F61193" w:rsidRDefault="00F61193" w:rsidP="00EB5D0E">
      <w:pPr>
        <w:pStyle w:val="ListParagraph"/>
        <w:numPr>
          <w:ilvl w:val="1"/>
          <w:numId w:val="3"/>
        </w:numPr>
        <w:rPr>
          <w:rFonts w:ascii="Times New Roman" w:hAnsi="Times New Roman"/>
          <w:szCs w:val="24"/>
        </w:rPr>
      </w:pPr>
      <w:r>
        <w:rPr>
          <w:rFonts w:ascii="Calibri" w:hAnsi="Calibri" w:cs="Calibri"/>
          <w:color w:val="222222"/>
          <w:shd w:val="clear" w:color="auto" w:fill="FFFFFF"/>
        </w:rPr>
        <w:t xml:space="preserve">Amended by Board to: </w:t>
      </w:r>
      <w:r w:rsidR="00282096">
        <w:rPr>
          <w:rFonts w:ascii="Calibri" w:hAnsi="Calibri" w:cs="Calibri"/>
          <w:color w:val="222222"/>
          <w:shd w:val="clear" w:color="auto" w:fill="FFFFFF"/>
        </w:rPr>
        <w:t>Water’s Edge Village School strives to provide the safest possible learning environment for students and staff, and will not discriminate against any student or qualified staff member, or volunteer, on any basis including athletic ability, race, creed, ethnicity, national origin, pregnancy, gender, gender expression, sexual orientation, religion, or disability in the administration of any of its educational programs and services or in its employment practices.</w:t>
      </w:r>
    </w:p>
    <w:p w14:paraId="78EDA030" w14:textId="63FB6956" w:rsidR="00F61193" w:rsidRPr="00EB5D0E" w:rsidRDefault="00F61193" w:rsidP="00EB5D0E">
      <w:pPr>
        <w:pStyle w:val="ListParagraph"/>
        <w:numPr>
          <w:ilvl w:val="1"/>
          <w:numId w:val="3"/>
        </w:numPr>
        <w:rPr>
          <w:rFonts w:ascii="Times New Roman" w:hAnsi="Times New Roman"/>
          <w:szCs w:val="24"/>
        </w:rPr>
      </w:pPr>
      <w:r>
        <w:rPr>
          <w:rFonts w:ascii="Calibri" w:hAnsi="Calibri" w:cs="Calibri"/>
          <w:color w:val="222222"/>
          <w:shd w:val="clear" w:color="auto" w:fill="FFFFFF"/>
        </w:rPr>
        <w:t>Bryan made a motion to approve the amended wording. Susan seconded, and all voted in favor.</w:t>
      </w:r>
    </w:p>
    <w:p w14:paraId="3E9F5362" w14:textId="7970EC48" w:rsidR="00EB5D0E" w:rsidRPr="00EB5D0E" w:rsidRDefault="00EB5D0E" w:rsidP="00EB5D0E">
      <w:pPr>
        <w:ind w:left="1440"/>
      </w:pPr>
    </w:p>
    <w:p w14:paraId="1B89FCC0" w14:textId="77777777" w:rsidR="00311091" w:rsidRPr="00095F12" w:rsidRDefault="00311091" w:rsidP="00311091"/>
    <w:p w14:paraId="08F4ACCE" w14:textId="57BB4BC3" w:rsidR="00311091" w:rsidRPr="00282096" w:rsidRDefault="00311091" w:rsidP="00444F82">
      <w:pPr>
        <w:ind w:firstLine="720"/>
        <w:rPr>
          <w:u w:val="single"/>
        </w:rPr>
      </w:pPr>
      <w:r w:rsidRPr="00282096">
        <w:rPr>
          <w:u w:val="single"/>
        </w:rPr>
        <w:t xml:space="preserve">President’s Report </w:t>
      </w:r>
      <w:r w:rsidR="00F1220E" w:rsidRPr="00282096">
        <w:rPr>
          <w:u w:val="single"/>
        </w:rPr>
        <w:t xml:space="preserve"> </w:t>
      </w:r>
    </w:p>
    <w:p w14:paraId="638B2F45" w14:textId="3453735B" w:rsidR="00B317C8" w:rsidRDefault="00B317C8" w:rsidP="00095F12">
      <w:pPr>
        <w:pStyle w:val="ListParagraph"/>
        <w:numPr>
          <w:ilvl w:val="0"/>
          <w:numId w:val="13"/>
        </w:numPr>
        <w:rPr>
          <w:rFonts w:ascii="Times New Roman" w:hAnsi="Times New Roman"/>
        </w:rPr>
      </w:pPr>
      <w:r>
        <w:rPr>
          <w:rFonts w:ascii="Times New Roman" w:hAnsi="Times New Roman"/>
        </w:rPr>
        <w:lastRenderedPageBreak/>
        <w:t>Graduation/yearbook</w:t>
      </w:r>
      <w:r w:rsidR="00282096">
        <w:rPr>
          <w:rFonts w:ascii="Times New Roman" w:hAnsi="Times New Roman"/>
        </w:rPr>
        <w:t>- Said goodbye to graduating 8</w:t>
      </w:r>
      <w:r w:rsidR="00282096" w:rsidRPr="00282096">
        <w:rPr>
          <w:rFonts w:ascii="Times New Roman" w:hAnsi="Times New Roman"/>
          <w:vertAlign w:val="superscript"/>
        </w:rPr>
        <w:t>th</w:t>
      </w:r>
      <w:r w:rsidR="00282096">
        <w:rPr>
          <w:rFonts w:ascii="Times New Roman" w:hAnsi="Times New Roman"/>
        </w:rPr>
        <w:t xml:space="preserve"> graders and</w:t>
      </w:r>
      <w:r w:rsidR="00F61193">
        <w:rPr>
          <w:rFonts w:ascii="Times New Roman" w:hAnsi="Times New Roman"/>
        </w:rPr>
        <w:t xml:space="preserve"> retiring teacher,</w:t>
      </w:r>
      <w:r w:rsidR="00282096">
        <w:rPr>
          <w:rFonts w:ascii="Times New Roman" w:hAnsi="Times New Roman"/>
        </w:rPr>
        <w:t xml:space="preserve"> Mrs. Moore. Students helped create </w:t>
      </w:r>
      <w:r w:rsidR="00F61193">
        <w:rPr>
          <w:rFonts w:ascii="Times New Roman" w:hAnsi="Times New Roman"/>
        </w:rPr>
        <w:t>a</w:t>
      </w:r>
      <w:r w:rsidR="00282096">
        <w:rPr>
          <w:rFonts w:ascii="Times New Roman" w:hAnsi="Times New Roman"/>
        </w:rPr>
        <w:t xml:space="preserve"> yearbook. Links were sent to parents </w:t>
      </w:r>
      <w:r w:rsidR="00F61193">
        <w:rPr>
          <w:rFonts w:ascii="Times New Roman" w:hAnsi="Times New Roman"/>
        </w:rPr>
        <w:t xml:space="preserve">to order directly from Shutterfly, </w:t>
      </w:r>
      <w:r w:rsidR="00282096">
        <w:rPr>
          <w:rFonts w:ascii="Times New Roman" w:hAnsi="Times New Roman"/>
        </w:rPr>
        <w:t xml:space="preserve">and </w:t>
      </w:r>
      <w:r w:rsidR="00F61193">
        <w:rPr>
          <w:rFonts w:ascii="Times New Roman" w:hAnsi="Times New Roman"/>
        </w:rPr>
        <w:t xml:space="preserve">printed </w:t>
      </w:r>
      <w:r w:rsidR="00282096">
        <w:rPr>
          <w:rFonts w:ascii="Times New Roman" w:hAnsi="Times New Roman"/>
        </w:rPr>
        <w:t>copies are now in the schoolhouse and at the library.</w:t>
      </w:r>
    </w:p>
    <w:p w14:paraId="29B3F979" w14:textId="12DC6658" w:rsidR="00B317C8" w:rsidRDefault="00B317C8" w:rsidP="00095F12">
      <w:pPr>
        <w:pStyle w:val="ListParagraph"/>
        <w:numPr>
          <w:ilvl w:val="0"/>
          <w:numId w:val="13"/>
        </w:numPr>
        <w:rPr>
          <w:rFonts w:ascii="Times New Roman" w:hAnsi="Times New Roman"/>
        </w:rPr>
      </w:pPr>
      <w:r>
        <w:rPr>
          <w:rFonts w:ascii="Times New Roman" w:hAnsi="Times New Roman"/>
        </w:rPr>
        <w:t>Hiring update – Melissa Kite</w:t>
      </w:r>
      <w:r w:rsidR="00282096">
        <w:rPr>
          <w:rFonts w:ascii="Times New Roman" w:hAnsi="Times New Roman"/>
        </w:rPr>
        <w:t xml:space="preserve"> has been hired, but her employment contract with her previous school system requires 30 </w:t>
      </w:r>
      <w:proofErr w:type="spellStart"/>
      <w:r w:rsidR="00282096">
        <w:rPr>
          <w:rFonts w:ascii="Times New Roman" w:hAnsi="Times New Roman"/>
        </w:rPr>
        <w:t>days notice</w:t>
      </w:r>
      <w:proofErr w:type="spellEnd"/>
      <w:r w:rsidR="00282096">
        <w:rPr>
          <w:rFonts w:ascii="Times New Roman" w:hAnsi="Times New Roman"/>
        </w:rPr>
        <w:t>, so she is still technically employed by them until August 3</w:t>
      </w:r>
      <w:r w:rsidR="00F61193">
        <w:rPr>
          <w:rFonts w:ascii="Times New Roman" w:hAnsi="Times New Roman"/>
        </w:rPr>
        <w:t>, and therefore cannot yet be added to the WEVS health insurance policy</w:t>
      </w:r>
      <w:r w:rsidR="00282096">
        <w:rPr>
          <w:rFonts w:ascii="Times New Roman" w:hAnsi="Times New Roman"/>
        </w:rPr>
        <w:t>.</w:t>
      </w:r>
    </w:p>
    <w:p w14:paraId="29284CC5" w14:textId="77777777" w:rsidR="00B317C8" w:rsidRDefault="00B317C8" w:rsidP="00B317C8">
      <w:pPr>
        <w:pStyle w:val="ListParagraph"/>
        <w:numPr>
          <w:ilvl w:val="0"/>
          <w:numId w:val="13"/>
        </w:numPr>
        <w:rPr>
          <w:rFonts w:ascii="Times New Roman" w:hAnsi="Times New Roman"/>
        </w:rPr>
      </w:pPr>
      <w:r>
        <w:rPr>
          <w:rFonts w:ascii="Times New Roman" w:hAnsi="Times New Roman"/>
        </w:rPr>
        <w:t xml:space="preserve">Hiring mental health professional –  </w:t>
      </w:r>
    </w:p>
    <w:p w14:paraId="582A20CF" w14:textId="0E21971D" w:rsidR="00B317C8" w:rsidRDefault="00B317C8" w:rsidP="00095F12">
      <w:pPr>
        <w:pStyle w:val="ListParagraph"/>
        <w:numPr>
          <w:ilvl w:val="0"/>
          <w:numId w:val="13"/>
        </w:numPr>
        <w:rPr>
          <w:rFonts w:ascii="Times New Roman" w:hAnsi="Times New Roman"/>
        </w:rPr>
      </w:pPr>
      <w:r>
        <w:rPr>
          <w:rFonts w:ascii="Times New Roman" w:hAnsi="Times New Roman"/>
        </w:rPr>
        <w:t>Update to Schoolhouse Open Houses</w:t>
      </w:r>
      <w:r w:rsidR="00282096">
        <w:rPr>
          <w:rFonts w:ascii="Times New Roman" w:hAnsi="Times New Roman"/>
        </w:rPr>
        <w:t>- Open houses are going very well. The Bailey family brought a grill and sold hot dogs and snacks at the first open house, earning around $500. Most since then have brought in around $50. Parents are engaged and tourists are getting the opportunity to see inside the schoolhouse.</w:t>
      </w:r>
    </w:p>
    <w:p w14:paraId="07689B5C" w14:textId="7F7C2C83" w:rsidR="00311091" w:rsidRPr="00055B98" w:rsidRDefault="00F1220E" w:rsidP="00925352">
      <w:pPr>
        <w:pStyle w:val="ListParagraph"/>
        <w:numPr>
          <w:ilvl w:val="0"/>
          <w:numId w:val="13"/>
        </w:numPr>
        <w:rPr>
          <w:rFonts w:ascii="Times New Roman" w:hAnsi="Times New Roman"/>
        </w:rPr>
      </w:pPr>
      <w:r w:rsidRPr="00095F12">
        <w:rPr>
          <w:rFonts w:ascii="Times New Roman" w:hAnsi="Times New Roman"/>
        </w:rPr>
        <w:t>Waiting list update</w:t>
      </w:r>
      <w:r w:rsidR="00095F12" w:rsidRPr="00095F12">
        <w:rPr>
          <w:rFonts w:ascii="Times New Roman" w:hAnsi="Times New Roman"/>
        </w:rPr>
        <w:t xml:space="preserve"> – no movement from lottery day</w:t>
      </w:r>
      <w:r w:rsidR="00282096">
        <w:rPr>
          <w:rFonts w:ascii="Times New Roman" w:hAnsi="Times New Roman"/>
        </w:rPr>
        <w:t>. Around 25 kids on the wait list—no admissions, nor additions to the list.</w:t>
      </w:r>
    </w:p>
    <w:p w14:paraId="52FA6582" w14:textId="3454ED5A" w:rsidR="00906EDE" w:rsidRDefault="00B317C8" w:rsidP="00925352">
      <w:pPr>
        <w:pStyle w:val="ListParagraph"/>
        <w:numPr>
          <w:ilvl w:val="0"/>
          <w:numId w:val="13"/>
        </w:numPr>
        <w:rPr>
          <w:rFonts w:ascii="Times New Roman" w:hAnsi="Times New Roman"/>
        </w:rPr>
      </w:pPr>
      <w:r>
        <w:rPr>
          <w:rFonts w:ascii="Times New Roman" w:hAnsi="Times New Roman"/>
        </w:rPr>
        <w:t>Video/website for school renewal</w:t>
      </w:r>
      <w:r w:rsidR="00282096">
        <w:rPr>
          <w:rFonts w:ascii="Times New Roman" w:hAnsi="Times New Roman"/>
        </w:rPr>
        <w:t>—Charter renewal is on schedule. Official notice of renewal will come in the middle of next year (2022—the school’s tenth year).</w:t>
      </w:r>
    </w:p>
    <w:p w14:paraId="55D42288" w14:textId="790B5501" w:rsidR="00C07F4F" w:rsidRDefault="00C07F4F" w:rsidP="00925352">
      <w:pPr>
        <w:pStyle w:val="ListParagraph"/>
        <w:numPr>
          <w:ilvl w:val="0"/>
          <w:numId w:val="13"/>
        </w:numPr>
        <w:rPr>
          <w:rFonts w:ascii="Times New Roman" w:hAnsi="Times New Roman"/>
        </w:rPr>
      </w:pPr>
      <w:r>
        <w:rPr>
          <w:rFonts w:ascii="Times New Roman" w:hAnsi="Times New Roman"/>
        </w:rPr>
        <w:t xml:space="preserve">MCNC </w:t>
      </w:r>
      <w:r w:rsidR="00B317C8">
        <w:rPr>
          <w:rFonts w:ascii="Times New Roman" w:hAnsi="Times New Roman"/>
        </w:rPr>
        <w:t>came</w:t>
      </w:r>
      <w:r>
        <w:rPr>
          <w:rFonts w:ascii="Times New Roman" w:hAnsi="Times New Roman"/>
        </w:rPr>
        <w:t xml:space="preserve"> on 6/17 to swap </w:t>
      </w:r>
      <w:r w:rsidR="00F61193">
        <w:rPr>
          <w:rFonts w:ascii="Times New Roman" w:hAnsi="Times New Roman"/>
        </w:rPr>
        <w:t xml:space="preserve">the wireless </w:t>
      </w:r>
      <w:r>
        <w:rPr>
          <w:rFonts w:ascii="Times New Roman" w:hAnsi="Times New Roman"/>
        </w:rPr>
        <w:t xml:space="preserve">router at </w:t>
      </w:r>
      <w:r w:rsidR="00F61193">
        <w:rPr>
          <w:rFonts w:ascii="Times New Roman" w:hAnsi="Times New Roman"/>
        </w:rPr>
        <w:t>the s</w:t>
      </w:r>
      <w:r>
        <w:rPr>
          <w:rFonts w:ascii="Times New Roman" w:hAnsi="Times New Roman"/>
        </w:rPr>
        <w:t>choolhouse</w:t>
      </w:r>
      <w:r w:rsidR="00F61193">
        <w:rPr>
          <w:rFonts w:ascii="Times New Roman" w:hAnsi="Times New Roman"/>
        </w:rPr>
        <w:t>.</w:t>
      </w:r>
    </w:p>
    <w:p w14:paraId="15C31AC2" w14:textId="77441E5C" w:rsidR="00B317C8" w:rsidRDefault="00B317C8" w:rsidP="00925352">
      <w:pPr>
        <w:pStyle w:val="ListParagraph"/>
        <w:numPr>
          <w:ilvl w:val="0"/>
          <w:numId w:val="13"/>
        </w:numPr>
        <w:rPr>
          <w:rFonts w:ascii="Times New Roman" w:hAnsi="Times New Roman"/>
        </w:rPr>
      </w:pPr>
      <w:r>
        <w:rPr>
          <w:rFonts w:ascii="Times New Roman" w:hAnsi="Times New Roman"/>
        </w:rPr>
        <w:t xml:space="preserve">Insurance – </w:t>
      </w:r>
      <w:r w:rsidR="00F61193">
        <w:rPr>
          <w:rFonts w:ascii="Times New Roman" w:hAnsi="Times New Roman"/>
        </w:rPr>
        <w:t>W</w:t>
      </w:r>
      <w:r>
        <w:rPr>
          <w:rFonts w:ascii="Times New Roman" w:hAnsi="Times New Roman"/>
        </w:rPr>
        <w:t xml:space="preserve">orkers comp audit </w:t>
      </w:r>
      <w:r w:rsidR="00282096">
        <w:rPr>
          <w:rFonts w:ascii="Times New Roman" w:hAnsi="Times New Roman"/>
        </w:rPr>
        <w:t xml:space="preserve">paperwork is </w:t>
      </w:r>
      <w:r>
        <w:rPr>
          <w:rFonts w:ascii="Times New Roman" w:hAnsi="Times New Roman"/>
        </w:rPr>
        <w:t>complete</w:t>
      </w:r>
      <w:r w:rsidR="00F61193">
        <w:rPr>
          <w:rFonts w:ascii="Times New Roman" w:hAnsi="Times New Roman"/>
        </w:rPr>
        <w:t xml:space="preserve">. The school holds a </w:t>
      </w:r>
      <w:r w:rsidR="00282096">
        <w:rPr>
          <w:rFonts w:ascii="Times New Roman" w:hAnsi="Times New Roman"/>
        </w:rPr>
        <w:t xml:space="preserve">$250,000 </w:t>
      </w:r>
      <w:r>
        <w:rPr>
          <w:rFonts w:ascii="Times New Roman" w:hAnsi="Times New Roman"/>
        </w:rPr>
        <w:t>bond</w:t>
      </w:r>
      <w:r w:rsidR="00282096">
        <w:rPr>
          <w:rFonts w:ascii="Times New Roman" w:hAnsi="Times New Roman"/>
        </w:rPr>
        <w:t xml:space="preserve"> in Meghan’s name for employee dishonesty</w:t>
      </w:r>
      <w:r w:rsidR="00F61193">
        <w:rPr>
          <w:rFonts w:ascii="Times New Roman" w:hAnsi="Times New Roman"/>
        </w:rPr>
        <w:t xml:space="preserve">, which </w:t>
      </w:r>
      <w:r w:rsidR="00282096">
        <w:rPr>
          <w:rFonts w:ascii="Times New Roman" w:hAnsi="Times New Roman"/>
        </w:rPr>
        <w:t xml:space="preserve">was mandated by the state several years ago </w:t>
      </w:r>
      <w:r w:rsidR="00F61193">
        <w:rPr>
          <w:rFonts w:ascii="Times New Roman" w:hAnsi="Times New Roman"/>
        </w:rPr>
        <w:t>but</w:t>
      </w:r>
      <w:r w:rsidR="00282096">
        <w:rPr>
          <w:rFonts w:ascii="Times New Roman" w:hAnsi="Times New Roman"/>
        </w:rPr>
        <w:t xml:space="preserve"> now the state says </w:t>
      </w:r>
      <w:r w:rsidR="00F61193">
        <w:rPr>
          <w:rFonts w:ascii="Times New Roman" w:hAnsi="Times New Roman"/>
        </w:rPr>
        <w:t xml:space="preserve">it </w:t>
      </w:r>
      <w:r w:rsidR="00282096">
        <w:rPr>
          <w:rFonts w:ascii="Times New Roman" w:hAnsi="Times New Roman"/>
        </w:rPr>
        <w:t>is unnecessary for us. Will cancel effective next year.</w:t>
      </w:r>
    </w:p>
    <w:p w14:paraId="5889DE67" w14:textId="6763E384" w:rsidR="00B317C8" w:rsidRPr="00925352" w:rsidRDefault="00B317C8" w:rsidP="00925352">
      <w:pPr>
        <w:pStyle w:val="ListParagraph"/>
        <w:numPr>
          <w:ilvl w:val="0"/>
          <w:numId w:val="13"/>
        </w:numPr>
        <w:rPr>
          <w:rFonts w:ascii="Times New Roman" w:hAnsi="Times New Roman"/>
        </w:rPr>
      </w:pPr>
      <w:r>
        <w:rPr>
          <w:rFonts w:ascii="Times New Roman" w:hAnsi="Times New Roman"/>
        </w:rPr>
        <w:t xml:space="preserve">Audit – </w:t>
      </w:r>
      <w:r w:rsidR="00F61193">
        <w:rPr>
          <w:rFonts w:ascii="Times New Roman" w:hAnsi="Times New Roman"/>
        </w:rPr>
        <w:t>The school has r</w:t>
      </w:r>
      <w:r w:rsidR="00282096">
        <w:rPr>
          <w:rFonts w:ascii="Times New Roman" w:hAnsi="Times New Roman"/>
        </w:rPr>
        <w:t xml:space="preserve">eceived </w:t>
      </w:r>
      <w:r w:rsidR="00F61193">
        <w:rPr>
          <w:rFonts w:ascii="Times New Roman" w:hAnsi="Times New Roman"/>
        </w:rPr>
        <w:t xml:space="preserve">a </w:t>
      </w:r>
      <w:r w:rsidR="00282096">
        <w:rPr>
          <w:rFonts w:ascii="Times New Roman" w:hAnsi="Times New Roman"/>
        </w:rPr>
        <w:t xml:space="preserve">request for </w:t>
      </w:r>
      <w:r>
        <w:rPr>
          <w:rFonts w:ascii="Times New Roman" w:hAnsi="Times New Roman"/>
        </w:rPr>
        <w:t>letterhead signature pages for Dare/Currituck</w:t>
      </w:r>
      <w:r w:rsidR="00282096">
        <w:rPr>
          <w:rFonts w:ascii="Times New Roman" w:hAnsi="Times New Roman"/>
        </w:rPr>
        <w:t xml:space="preserve"> funds due. </w:t>
      </w:r>
      <w:r w:rsidR="00221766">
        <w:rPr>
          <w:rFonts w:ascii="Times New Roman" w:hAnsi="Times New Roman"/>
        </w:rPr>
        <w:t>They have</w:t>
      </w:r>
      <w:r w:rsidR="00282096">
        <w:rPr>
          <w:rFonts w:ascii="Times New Roman" w:hAnsi="Times New Roman"/>
        </w:rPr>
        <w:t xml:space="preserve"> been </w:t>
      </w:r>
      <w:r>
        <w:rPr>
          <w:rFonts w:ascii="Times New Roman" w:hAnsi="Times New Roman"/>
        </w:rPr>
        <w:t xml:space="preserve">put into </w:t>
      </w:r>
      <w:r w:rsidR="00282096">
        <w:rPr>
          <w:rFonts w:ascii="Times New Roman" w:hAnsi="Times New Roman"/>
        </w:rPr>
        <w:t xml:space="preserve">a </w:t>
      </w:r>
      <w:r>
        <w:rPr>
          <w:rFonts w:ascii="Times New Roman" w:hAnsi="Times New Roman"/>
        </w:rPr>
        <w:t>PDF</w:t>
      </w:r>
      <w:r w:rsidR="00282096">
        <w:rPr>
          <w:rFonts w:ascii="Times New Roman" w:hAnsi="Times New Roman"/>
        </w:rPr>
        <w:t xml:space="preserve"> template</w:t>
      </w:r>
      <w:r>
        <w:rPr>
          <w:rFonts w:ascii="Times New Roman" w:hAnsi="Times New Roman"/>
        </w:rPr>
        <w:t xml:space="preserve"> and sent back to </w:t>
      </w:r>
      <w:r w:rsidR="00221766">
        <w:rPr>
          <w:rFonts w:ascii="Times New Roman" w:hAnsi="Times New Roman"/>
        </w:rPr>
        <w:t xml:space="preserve">the </w:t>
      </w:r>
      <w:r>
        <w:rPr>
          <w:rFonts w:ascii="Times New Roman" w:hAnsi="Times New Roman"/>
        </w:rPr>
        <w:t>auditors</w:t>
      </w:r>
      <w:r w:rsidR="00282096">
        <w:rPr>
          <w:rFonts w:ascii="Times New Roman" w:hAnsi="Times New Roman"/>
        </w:rPr>
        <w:t>.</w:t>
      </w:r>
    </w:p>
    <w:p w14:paraId="3570EEFF" w14:textId="77777777" w:rsidR="005F68A2" w:rsidRPr="00095F12" w:rsidRDefault="005F68A2" w:rsidP="005F68A2">
      <w:pPr>
        <w:pStyle w:val="ListParagraph"/>
        <w:ind w:left="1080"/>
        <w:rPr>
          <w:rFonts w:ascii="Times New Roman" w:hAnsi="Times New Roman"/>
        </w:rPr>
      </w:pPr>
    </w:p>
    <w:p w14:paraId="188046EC" w14:textId="56FEE31F" w:rsidR="00282096" w:rsidRPr="00282096" w:rsidRDefault="005F68A2" w:rsidP="005F68A2">
      <w:pPr>
        <w:pStyle w:val="ListParagraph"/>
        <w:ind w:left="0"/>
        <w:rPr>
          <w:rFonts w:ascii="Times New Roman" w:hAnsi="Times New Roman"/>
          <w:u w:val="single"/>
        </w:rPr>
      </w:pPr>
      <w:r w:rsidRPr="00095F12">
        <w:rPr>
          <w:rFonts w:ascii="Times New Roman" w:hAnsi="Times New Roman"/>
        </w:rPr>
        <w:t xml:space="preserve">     </w:t>
      </w:r>
      <w:r w:rsidR="00444F82">
        <w:rPr>
          <w:rFonts w:ascii="Times New Roman" w:hAnsi="Times New Roman"/>
        </w:rPr>
        <w:tab/>
      </w:r>
      <w:r w:rsidR="001C6416" w:rsidRPr="00282096">
        <w:rPr>
          <w:rFonts w:ascii="Times New Roman" w:hAnsi="Times New Roman"/>
          <w:u w:val="single"/>
        </w:rPr>
        <w:t>Treasurer’s Report</w:t>
      </w:r>
    </w:p>
    <w:p w14:paraId="3B4E0DC4" w14:textId="55C1020A" w:rsidR="00282096" w:rsidRPr="00282096" w:rsidRDefault="00282096" w:rsidP="00282096">
      <w:pPr>
        <w:ind w:left="720"/>
        <w:rPr>
          <w:color w:val="000000"/>
        </w:rPr>
      </w:pPr>
      <w:r>
        <w:rPr>
          <w:color w:val="000000"/>
        </w:rPr>
        <w:t>A</w:t>
      </w:r>
      <w:r w:rsidRPr="00282096">
        <w:rPr>
          <w:color w:val="000000"/>
        </w:rPr>
        <w:t>nother fiscal year for the Corolla Education Foundation and WEVS</w:t>
      </w:r>
      <w:r>
        <w:rPr>
          <w:color w:val="000000"/>
        </w:rPr>
        <w:t xml:space="preserve"> has concluded.</w:t>
      </w:r>
    </w:p>
    <w:p w14:paraId="3C72FA6F" w14:textId="77777777" w:rsidR="00282096" w:rsidRPr="00282096" w:rsidRDefault="00282096" w:rsidP="00282096">
      <w:pPr>
        <w:ind w:left="720"/>
        <w:rPr>
          <w:color w:val="000000"/>
        </w:rPr>
      </w:pPr>
      <w:r w:rsidRPr="00282096">
        <w:rPr>
          <w:color w:val="000000"/>
        </w:rPr>
        <w:t> </w:t>
      </w:r>
    </w:p>
    <w:p w14:paraId="21FE5330" w14:textId="77777777" w:rsidR="00282096" w:rsidRPr="00282096" w:rsidRDefault="00282096" w:rsidP="00282096">
      <w:pPr>
        <w:ind w:left="720"/>
        <w:rPr>
          <w:color w:val="000000"/>
        </w:rPr>
      </w:pPr>
      <w:r w:rsidRPr="00282096">
        <w:rPr>
          <w:color w:val="000000"/>
        </w:rPr>
        <w:t>As it is the end of the fiscal year, the financials take a little longer and the results shared below are preliminary.</w:t>
      </w:r>
    </w:p>
    <w:p w14:paraId="34CA0A44" w14:textId="77777777" w:rsidR="00282096" w:rsidRPr="00282096" w:rsidRDefault="00282096" w:rsidP="00282096">
      <w:pPr>
        <w:ind w:left="720"/>
        <w:rPr>
          <w:color w:val="000000"/>
        </w:rPr>
      </w:pPr>
      <w:r w:rsidRPr="00282096">
        <w:rPr>
          <w:color w:val="000000"/>
        </w:rPr>
        <w:t> </w:t>
      </w:r>
    </w:p>
    <w:p w14:paraId="45F8A486" w14:textId="06754AD8" w:rsidR="00282096" w:rsidRPr="00282096" w:rsidRDefault="00282096" w:rsidP="00282096">
      <w:pPr>
        <w:ind w:left="720"/>
        <w:rPr>
          <w:color w:val="000000"/>
        </w:rPr>
      </w:pPr>
      <w:r w:rsidRPr="00282096">
        <w:rPr>
          <w:color w:val="000000"/>
        </w:rPr>
        <w:t>For the month, revenue was $24</w:t>
      </w:r>
      <w:r>
        <w:rPr>
          <w:color w:val="000000"/>
        </w:rPr>
        <w:t xml:space="preserve">k </w:t>
      </w:r>
      <w:r w:rsidRPr="00282096">
        <w:rPr>
          <w:color w:val="000000"/>
        </w:rPr>
        <w:t xml:space="preserve">as </w:t>
      </w:r>
      <w:r w:rsidR="00221766">
        <w:rPr>
          <w:color w:val="000000"/>
        </w:rPr>
        <w:t>the</w:t>
      </w:r>
      <w:r w:rsidRPr="00282096">
        <w:rPr>
          <w:color w:val="000000"/>
        </w:rPr>
        <w:t xml:space="preserve"> </w:t>
      </w:r>
      <w:r w:rsidR="00221766">
        <w:rPr>
          <w:color w:val="000000"/>
        </w:rPr>
        <w:t xml:space="preserve">school </w:t>
      </w:r>
      <w:r w:rsidRPr="00282096">
        <w:rPr>
          <w:color w:val="000000"/>
        </w:rPr>
        <w:t xml:space="preserve">had already received and used </w:t>
      </w:r>
      <w:r w:rsidR="00221766">
        <w:rPr>
          <w:color w:val="000000"/>
        </w:rPr>
        <w:t>all</w:t>
      </w:r>
      <w:r w:rsidRPr="00282096">
        <w:rPr>
          <w:color w:val="000000"/>
        </w:rPr>
        <w:t xml:space="preserve"> state allocations and grants. Both Currituck and Dare county checks were received and deposited so </w:t>
      </w:r>
      <w:r w:rsidR="00221766">
        <w:rPr>
          <w:color w:val="000000"/>
        </w:rPr>
        <w:t>the</w:t>
      </w:r>
      <w:r w:rsidRPr="00282096">
        <w:rPr>
          <w:color w:val="000000"/>
        </w:rPr>
        <w:t xml:space="preserve"> local revenue for the year slightly exceeded </w:t>
      </w:r>
      <w:r w:rsidR="00221766">
        <w:rPr>
          <w:color w:val="000000"/>
        </w:rPr>
        <w:t>the</w:t>
      </w:r>
      <w:r w:rsidRPr="00282096">
        <w:rPr>
          <w:color w:val="000000"/>
        </w:rPr>
        <w:t xml:space="preserve"> beginning of year budget projections.</w:t>
      </w:r>
    </w:p>
    <w:p w14:paraId="6ECC9001" w14:textId="1A14F73B" w:rsidR="00282096" w:rsidRPr="00282096" w:rsidRDefault="00282096" w:rsidP="00282096">
      <w:pPr>
        <w:ind w:left="720"/>
        <w:rPr>
          <w:color w:val="000000"/>
        </w:rPr>
      </w:pPr>
      <w:r w:rsidRPr="00282096">
        <w:rPr>
          <w:color w:val="000000"/>
        </w:rPr>
        <w:t xml:space="preserve">June </w:t>
      </w:r>
      <w:r w:rsidR="00221766">
        <w:rPr>
          <w:color w:val="000000"/>
        </w:rPr>
        <w:t>e</w:t>
      </w:r>
      <w:r w:rsidRPr="00282096">
        <w:rPr>
          <w:color w:val="000000"/>
        </w:rPr>
        <w:t xml:space="preserve">xpenses were $64K, about $25K above </w:t>
      </w:r>
      <w:r w:rsidR="00221766">
        <w:rPr>
          <w:color w:val="000000"/>
        </w:rPr>
        <w:t>the</w:t>
      </w:r>
      <w:r w:rsidRPr="00282096">
        <w:rPr>
          <w:color w:val="000000"/>
        </w:rPr>
        <w:t xml:space="preserve"> year</w:t>
      </w:r>
      <w:r w:rsidR="00221766">
        <w:rPr>
          <w:color w:val="000000"/>
        </w:rPr>
        <w:t>-</w:t>
      </w:r>
      <w:r w:rsidRPr="00282096">
        <w:rPr>
          <w:color w:val="000000"/>
        </w:rPr>
        <w:t>to</w:t>
      </w:r>
      <w:r w:rsidR="00221766">
        <w:rPr>
          <w:color w:val="000000"/>
        </w:rPr>
        <w:t>-</w:t>
      </w:r>
      <w:r w:rsidRPr="00282096">
        <w:rPr>
          <w:color w:val="000000"/>
        </w:rPr>
        <w:t>date average expenses. This was as anticipated with incentive compensation payments made in June.</w:t>
      </w:r>
    </w:p>
    <w:p w14:paraId="38BD62B6" w14:textId="77777777" w:rsidR="00282096" w:rsidRPr="00282096" w:rsidRDefault="00282096" w:rsidP="00282096">
      <w:pPr>
        <w:ind w:left="720"/>
        <w:rPr>
          <w:color w:val="000000"/>
        </w:rPr>
      </w:pPr>
      <w:r w:rsidRPr="00282096">
        <w:rPr>
          <w:color w:val="000000"/>
        </w:rPr>
        <w:t> </w:t>
      </w:r>
    </w:p>
    <w:p w14:paraId="5480ACC5" w14:textId="77777777" w:rsidR="00282096" w:rsidRPr="00282096" w:rsidRDefault="00282096" w:rsidP="00282096">
      <w:pPr>
        <w:ind w:left="720"/>
        <w:rPr>
          <w:color w:val="000000"/>
        </w:rPr>
      </w:pPr>
      <w:r w:rsidRPr="00282096">
        <w:rPr>
          <w:color w:val="000000"/>
        </w:rPr>
        <w:t>The supplemental instructional services funds mentioned in last month’s report turned out to be funds that will carry over into the ’21-’22 fiscal year.</w:t>
      </w:r>
    </w:p>
    <w:p w14:paraId="6770D46F" w14:textId="32AAD581" w:rsidR="00282096" w:rsidRPr="00282096" w:rsidRDefault="00282096" w:rsidP="00282096">
      <w:pPr>
        <w:ind w:left="720"/>
        <w:rPr>
          <w:color w:val="000000"/>
        </w:rPr>
      </w:pPr>
      <w:r w:rsidRPr="00282096">
        <w:rPr>
          <w:color w:val="000000"/>
        </w:rPr>
        <w:lastRenderedPageBreak/>
        <w:t>The security system charges ($5K) in May that were also referenced last month were researched and deemed to be excessive – A challenge has been made to the vendor and hopefully</w:t>
      </w:r>
      <w:r w:rsidR="00221766">
        <w:rPr>
          <w:color w:val="000000"/>
        </w:rPr>
        <w:t xml:space="preserve"> </w:t>
      </w:r>
      <w:r w:rsidRPr="00282096">
        <w:rPr>
          <w:color w:val="000000"/>
        </w:rPr>
        <w:t xml:space="preserve">some money </w:t>
      </w:r>
      <w:r w:rsidR="00221766">
        <w:rPr>
          <w:color w:val="000000"/>
        </w:rPr>
        <w:t xml:space="preserve">will be recovered </w:t>
      </w:r>
      <w:r w:rsidRPr="00282096">
        <w:rPr>
          <w:color w:val="000000"/>
        </w:rPr>
        <w:t>through this effort.</w:t>
      </w:r>
    </w:p>
    <w:p w14:paraId="6E92A27A" w14:textId="77777777" w:rsidR="00282096" w:rsidRPr="00282096" w:rsidRDefault="00282096" w:rsidP="00282096">
      <w:pPr>
        <w:ind w:left="720"/>
        <w:rPr>
          <w:color w:val="000000"/>
        </w:rPr>
      </w:pPr>
      <w:r w:rsidRPr="00282096">
        <w:rPr>
          <w:color w:val="000000"/>
        </w:rPr>
        <w:t> </w:t>
      </w:r>
    </w:p>
    <w:p w14:paraId="0A7021B4" w14:textId="776CD323" w:rsidR="00282096" w:rsidRPr="00282096" w:rsidRDefault="00282096" w:rsidP="00282096">
      <w:pPr>
        <w:ind w:left="720"/>
        <w:rPr>
          <w:color w:val="000000"/>
        </w:rPr>
      </w:pPr>
      <w:r w:rsidRPr="00282096">
        <w:rPr>
          <w:color w:val="000000"/>
        </w:rPr>
        <w:t xml:space="preserve">For the just completed fiscal year, </w:t>
      </w:r>
      <w:r w:rsidR="00221766">
        <w:rPr>
          <w:color w:val="000000"/>
        </w:rPr>
        <w:t>the school</w:t>
      </w:r>
      <w:r w:rsidRPr="00282096">
        <w:rPr>
          <w:color w:val="000000"/>
        </w:rPr>
        <w:t xml:space="preserve"> had a surplus of just under $49K – this is $4K less than the year end projection shared in last month’s report. Revenue was $521K and expenses totaled $473K. </w:t>
      </w:r>
      <w:r w:rsidR="00221766">
        <w:rPr>
          <w:color w:val="000000"/>
        </w:rPr>
        <w:t>The</w:t>
      </w:r>
      <w:r w:rsidRPr="00282096">
        <w:rPr>
          <w:color w:val="000000"/>
        </w:rPr>
        <w:t xml:space="preserve"> string of fiscal years in the black continued! A highlight is the financial support from donors, as $34K </w:t>
      </w:r>
      <w:r w:rsidR="00221766">
        <w:rPr>
          <w:color w:val="000000"/>
        </w:rPr>
        <w:t xml:space="preserve">was </w:t>
      </w:r>
      <w:r w:rsidRPr="00282096">
        <w:rPr>
          <w:color w:val="000000"/>
        </w:rPr>
        <w:t xml:space="preserve">donated utilizing a </w:t>
      </w:r>
      <w:proofErr w:type="gramStart"/>
      <w:r w:rsidRPr="00282096">
        <w:rPr>
          <w:color w:val="000000"/>
        </w:rPr>
        <w:t>low key</w:t>
      </w:r>
      <w:proofErr w:type="gramEnd"/>
      <w:r w:rsidRPr="00282096">
        <w:rPr>
          <w:color w:val="000000"/>
        </w:rPr>
        <w:t xml:space="preserve"> fundraising effort knowing that </w:t>
      </w:r>
      <w:r w:rsidR="00221766">
        <w:rPr>
          <w:color w:val="000000"/>
        </w:rPr>
        <w:t>the</w:t>
      </w:r>
      <w:r w:rsidRPr="00282096">
        <w:rPr>
          <w:color w:val="000000"/>
        </w:rPr>
        <w:t xml:space="preserve"> major fundraising will occur in the ’21-22 and ’22-23 fiscal years with </w:t>
      </w:r>
      <w:r w:rsidR="00221766">
        <w:rPr>
          <w:color w:val="000000"/>
        </w:rPr>
        <w:t>the</w:t>
      </w:r>
      <w:r w:rsidRPr="00282096">
        <w:rPr>
          <w:color w:val="000000"/>
        </w:rPr>
        <w:t xml:space="preserve"> capital campaign.</w:t>
      </w:r>
    </w:p>
    <w:p w14:paraId="0AC9A1C7" w14:textId="77777777" w:rsidR="00282096" w:rsidRPr="00282096" w:rsidRDefault="00282096" w:rsidP="00282096">
      <w:pPr>
        <w:ind w:left="720"/>
        <w:rPr>
          <w:color w:val="000000"/>
        </w:rPr>
      </w:pPr>
      <w:r w:rsidRPr="00282096">
        <w:rPr>
          <w:color w:val="000000"/>
        </w:rPr>
        <w:t> </w:t>
      </w:r>
    </w:p>
    <w:p w14:paraId="74500949" w14:textId="77777777" w:rsidR="00282096" w:rsidRPr="00282096" w:rsidRDefault="00282096" w:rsidP="00282096">
      <w:pPr>
        <w:ind w:left="720"/>
        <w:rPr>
          <w:color w:val="000000"/>
        </w:rPr>
      </w:pPr>
      <w:r w:rsidRPr="00282096">
        <w:rPr>
          <w:color w:val="000000"/>
        </w:rPr>
        <w:t>Addition perspective: (fiscal year)</w:t>
      </w:r>
    </w:p>
    <w:p w14:paraId="3D8125FD" w14:textId="01CA7D40" w:rsidR="00282096" w:rsidRPr="00282096" w:rsidRDefault="00282096" w:rsidP="00282096">
      <w:pPr>
        <w:numPr>
          <w:ilvl w:val="0"/>
          <w:numId w:val="16"/>
        </w:numPr>
        <w:rPr>
          <w:color w:val="000000"/>
        </w:rPr>
      </w:pPr>
      <w:r w:rsidRPr="00282096">
        <w:rPr>
          <w:color w:val="000000"/>
        </w:rPr>
        <w:t>86% of expenses were directly for instructional programs (teachers, aides, benefits)</w:t>
      </w:r>
    </w:p>
    <w:p w14:paraId="1E9B271D" w14:textId="4390CFA4" w:rsidR="00282096" w:rsidRPr="00282096" w:rsidRDefault="00282096" w:rsidP="00282096">
      <w:pPr>
        <w:numPr>
          <w:ilvl w:val="0"/>
          <w:numId w:val="16"/>
        </w:numPr>
        <w:rPr>
          <w:color w:val="000000"/>
        </w:rPr>
      </w:pPr>
      <w:r w:rsidRPr="00282096">
        <w:rPr>
          <w:color w:val="000000"/>
        </w:rPr>
        <w:t>8% of expenses were for administration (Acadia, audit, insurance, etc.)</w:t>
      </w:r>
    </w:p>
    <w:p w14:paraId="413852F6" w14:textId="23E6AF26" w:rsidR="00282096" w:rsidRPr="00282096" w:rsidRDefault="00282096" w:rsidP="00282096">
      <w:pPr>
        <w:numPr>
          <w:ilvl w:val="0"/>
          <w:numId w:val="16"/>
        </w:numPr>
        <w:rPr>
          <w:color w:val="000000"/>
        </w:rPr>
      </w:pPr>
      <w:r w:rsidRPr="00282096">
        <w:rPr>
          <w:color w:val="000000"/>
        </w:rPr>
        <w:t>3% of expenses were for instructional support</w:t>
      </w:r>
    </w:p>
    <w:p w14:paraId="28D36F86" w14:textId="3D87A6DE" w:rsidR="00282096" w:rsidRPr="00282096" w:rsidRDefault="00282096" w:rsidP="00282096">
      <w:pPr>
        <w:numPr>
          <w:ilvl w:val="0"/>
          <w:numId w:val="16"/>
        </w:numPr>
        <w:rPr>
          <w:color w:val="000000"/>
        </w:rPr>
      </w:pPr>
      <w:r w:rsidRPr="00282096">
        <w:rPr>
          <w:color w:val="000000"/>
        </w:rPr>
        <w:t>1% of expenses were for facilities</w:t>
      </w:r>
    </w:p>
    <w:p w14:paraId="526A3E72" w14:textId="77777777" w:rsidR="00282096" w:rsidRPr="00282096" w:rsidRDefault="00282096" w:rsidP="00282096">
      <w:pPr>
        <w:ind w:left="720"/>
        <w:rPr>
          <w:color w:val="000000"/>
        </w:rPr>
      </w:pPr>
      <w:r w:rsidRPr="00282096">
        <w:rPr>
          <w:color w:val="000000"/>
        </w:rPr>
        <w:t> </w:t>
      </w:r>
    </w:p>
    <w:p w14:paraId="50EA824A" w14:textId="71A99178" w:rsidR="00282096" w:rsidRPr="00282096" w:rsidRDefault="00282096" w:rsidP="00282096">
      <w:pPr>
        <w:numPr>
          <w:ilvl w:val="0"/>
          <w:numId w:val="17"/>
        </w:numPr>
        <w:rPr>
          <w:color w:val="000000"/>
        </w:rPr>
      </w:pPr>
      <w:r w:rsidRPr="00282096">
        <w:rPr>
          <w:color w:val="000000"/>
        </w:rPr>
        <w:t>64% of revenue is from the state of North Carolina</w:t>
      </w:r>
    </w:p>
    <w:p w14:paraId="4F9539C8" w14:textId="77777777" w:rsidR="00282096" w:rsidRPr="00282096" w:rsidRDefault="00282096" w:rsidP="00282096">
      <w:pPr>
        <w:numPr>
          <w:ilvl w:val="0"/>
          <w:numId w:val="17"/>
        </w:numPr>
        <w:rPr>
          <w:color w:val="000000"/>
        </w:rPr>
      </w:pPr>
      <w:r w:rsidRPr="00282096">
        <w:rPr>
          <w:color w:val="000000"/>
        </w:rPr>
        <w:t>27% is local funding – Currituck County, Dare County, REAP grant</w:t>
      </w:r>
    </w:p>
    <w:p w14:paraId="2AD692E3" w14:textId="113E91F2" w:rsidR="00282096" w:rsidRPr="00282096" w:rsidRDefault="00282096" w:rsidP="00282096">
      <w:pPr>
        <w:numPr>
          <w:ilvl w:val="0"/>
          <w:numId w:val="17"/>
        </w:numPr>
        <w:rPr>
          <w:color w:val="000000"/>
        </w:rPr>
      </w:pPr>
      <w:r w:rsidRPr="00282096">
        <w:rPr>
          <w:color w:val="000000"/>
        </w:rPr>
        <w:t>8% is CEF generated - donations and interest income</w:t>
      </w:r>
    </w:p>
    <w:p w14:paraId="04CDD128" w14:textId="0B4A9AE0" w:rsidR="00282096" w:rsidRDefault="00282096" w:rsidP="00282096">
      <w:pPr>
        <w:numPr>
          <w:ilvl w:val="0"/>
          <w:numId w:val="17"/>
        </w:numPr>
        <w:rPr>
          <w:color w:val="000000"/>
        </w:rPr>
      </w:pPr>
      <w:r w:rsidRPr="00282096">
        <w:rPr>
          <w:color w:val="000000"/>
        </w:rPr>
        <w:t>1% is Federal – IDEA VI-B money for students with special needs</w:t>
      </w:r>
    </w:p>
    <w:p w14:paraId="482446CF" w14:textId="32BD5F52" w:rsidR="00282096" w:rsidRDefault="00282096" w:rsidP="00282096">
      <w:pPr>
        <w:rPr>
          <w:color w:val="000000"/>
        </w:rPr>
      </w:pPr>
    </w:p>
    <w:p w14:paraId="25FEAAC0" w14:textId="3FEDAA90" w:rsidR="00282096" w:rsidRDefault="00221766" w:rsidP="00282096">
      <w:pPr>
        <w:rPr>
          <w:color w:val="000000"/>
        </w:rPr>
      </w:pPr>
      <w:r>
        <w:rPr>
          <w:color w:val="000000"/>
        </w:rPr>
        <w:t>Accounts total $</w:t>
      </w:r>
      <w:r w:rsidR="00282096">
        <w:rPr>
          <w:color w:val="000000"/>
        </w:rPr>
        <w:t xml:space="preserve">618k </w:t>
      </w:r>
      <w:r>
        <w:rPr>
          <w:color w:val="000000"/>
        </w:rPr>
        <w:t>currently-- $343k of which is in CDs.</w:t>
      </w:r>
    </w:p>
    <w:p w14:paraId="2536F7F7" w14:textId="4E2E3031" w:rsidR="00282096" w:rsidRDefault="00221766" w:rsidP="00282096">
      <w:pPr>
        <w:rPr>
          <w:color w:val="000000"/>
        </w:rPr>
      </w:pPr>
      <w:r>
        <w:rPr>
          <w:color w:val="000000"/>
        </w:rPr>
        <w:t xml:space="preserve">A </w:t>
      </w:r>
      <w:r w:rsidR="00282096">
        <w:rPr>
          <w:color w:val="000000"/>
        </w:rPr>
        <w:t>brokerage account for stock donations</w:t>
      </w:r>
      <w:r>
        <w:rPr>
          <w:color w:val="000000"/>
        </w:rPr>
        <w:t xml:space="preserve"> has been set up</w:t>
      </w:r>
      <w:r w:rsidR="00282096">
        <w:rPr>
          <w:color w:val="000000"/>
        </w:rPr>
        <w:t>. Just awaiting instructions for those who wish to donate that way.</w:t>
      </w:r>
    </w:p>
    <w:p w14:paraId="479F1BB7" w14:textId="77777777" w:rsidR="00282096" w:rsidRPr="00444F82" w:rsidRDefault="00282096" w:rsidP="00282096">
      <w:pPr>
        <w:pStyle w:val="ListParagraph"/>
        <w:shd w:val="clear" w:color="auto" w:fill="FFFFFF"/>
        <w:ind w:left="1080"/>
        <w:rPr>
          <w:rFonts w:ascii="Times New Roman" w:hAnsi="Times New Roman"/>
          <w:color w:val="222222"/>
        </w:rPr>
      </w:pPr>
    </w:p>
    <w:p w14:paraId="62619474" w14:textId="77777777" w:rsidR="00542C1C" w:rsidRPr="00095F12" w:rsidRDefault="00542C1C" w:rsidP="00311091">
      <w:pPr>
        <w:pStyle w:val="ListParagraph"/>
        <w:ind w:left="1447"/>
        <w:rPr>
          <w:rFonts w:ascii="Times New Roman" w:hAnsi="Times New Roman"/>
        </w:rPr>
      </w:pPr>
    </w:p>
    <w:p w14:paraId="5D2B7A25" w14:textId="392DE7E1" w:rsidR="0055336B" w:rsidRPr="00282096" w:rsidRDefault="00E33FA9" w:rsidP="00444F82">
      <w:pPr>
        <w:shd w:val="clear" w:color="auto" w:fill="FFFFFF"/>
        <w:ind w:firstLine="720"/>
        <w:rPr>
          <w:color w:val="222222"/>
          <w:u w:val="single"/>
        </w:rPr>
      </w:pPr>
      <w:r w:rsidRPr="00282096">
        <w:rPr>
          <w:u w:val="single"/>
        </w:rPr>
        <w:t>Committee Report</w:t>
      </w:r>
      <w:r w:rsidR="0020627E" w:rsidRPr="00282096">
        <w:rPr>
          <w:u w:val="single"/>
        </w:rPr>
        <w:t>s</w:t>
      </w:r>
    </w:p>
    <w:p w14:paraId="50EE6443" w14:textId="467C06F7" w:rsidR="00AF1617" w:rsidRPr="00AF1617" w:rsidRDefault="00AF1617" w:rsidP="00AF161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color w:val="222222"/>
          <w:szCs w:val="24"/>
        </w:rPr>
        <w:t>Curriculum/</w:t>
      </w:r>
      <w:r w:rsidR="00B010C3" w:rsidRPr="00AF1617">
        <w:rPr>
          <w:rFonts w:ascii="Times New Roman" w:hAnsi="Times New Roman"/>
          <w:color w:val="222222"/>
          <w:szCs w:val="24"/>
        </w:rPr>
        <w:t>Teacher Eval/Professional Development</w:t>
      </w:r>
      <w:r w:rsidR="00282096">
        <w:rPr>
          <w:rFonts w:ascii="Times New Roman" w:hAnsi="Times New Roman"/>
          <w:color w:val="222222"/>
          <w:szCs w:val="24"/>
        </w:rPr>
        <w:t xml:space="preserve"> – </w:t>
      </w:r>
      <w:r w:rsidR="00C271A8">
        <w:rPr>
          <w:rFonts w:ascii="Times New Roman" w:hAnsi="Times New Roman"/>
          <w:color w:val="222222"/>
          <w:szCs w:val="24"/>
        </w:rPr>
        <w:t>Will need to f</w:t>
      </w:r>
      <w:r w:rsidR="00282096">
        <w:rPr>
          <w:rFonts w:ascii="Times New Roman" w:hAnsi="Times New Roman"/>
          <w:color w:val="222222"/>
          <w:szCs w:val="24"/>
        </w:rPr>
        <w:t xml:space="preserve">ollow up with Teacher-Admin Wolff re: Teacher Allen’s evaluation. </w:t>
      </w:r>
    </w:p>
    <w:p w14:paraId="2DCD0F8A" w14:textId="180EE62A" w:rsidR="00C271A8" w:rsidRPr="00C271A8" w:rsidRDefault="00AF1617" w:rsidP="00C271A8">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szCs w:val="24"/>
        </w:rPr>
        <w:t>Capital Campaign</w:t>
      </w:r>
      <w:r w:rsidR="00BC4F53" w:rsidRPr="00AF1617">
        <w:rPr>
          <w:rFonts w:ascii="Times New Roman" w:hAnsi="Times New Roman"/>
          <w:szCs w:val="24"/>
        </w:rPr>
        <w:t xml:space="preserve"> </w:t>
      </w:r>
      <w:r w:rsidR="00486974" w:rsidRPr="00AF1617">
        <w:rPr>
          <w:rFonts w:ascii="Times New Roman" w:hAnsi="Times New Roman"/>
          <w:szCs w:val="24"/>
        </w:rPr>
        <w:t>–</w:t>
      </w:r>
      <w:r w:rsidR="00685811" w:rsidRPr="00AF1617">
        <w:rPr>
          <w:rFonts w:ascii="Times New Roman" w:hAnsi="Times New Roman"/>
          <w:szCs w:val="24"/>
        </w:rPr>
        <w:t xml:space="preserve"> </w:t>
      </w:r>
      <w:r w:rsidR="00282096" w:rsidRPr="00C271A8">
        <w:t xml:space="preserve">RFP- Architectural services: Design Development Group in Raleigh responded with a comprehensive proposal and qualifications. They have worked with a number of schools and non-profits. Their proposed fee is approximately 7.5% of construction cost to manage the process. </w:t>
      </w:r>
      <w:r w:rsidR="00C271A8" w:rsidRPr="00C271A8">
        <w:t xml:space="preserve">We are to </w:t>
      </w:r>
      <w:r w:rsidR="00282096" w:rsidRPr="00C271A8">
        <w:t xml:space="preserve">respond </w:t>
      </w:r>
      <w:r w:rsidR="00C271A8" w:rsidRPr="00C271A8">
        <w:t xml:space="preserve">to their proposal </w:t>
      </w:r>
      <w:r w:rsidR="00282096" w:rsidRPr="00C271A8">
        <w:t xml:space="preserve">by </w:t>
      </w:r>
      <w:r w:rsidR="00C271A8" w:rsidRPr="00C271A8">
        <w:t xml:space="preserve">the </w:t>
      </w:r>
      <w:r w:rsidR="00282096" w:rsidRPr="00C271A8">
        <w:t xml:space="preserve">end of July. Gerri made a motion to move forward with a response to the proposal from Design Development Group. Susan seconded and all voted in favor. </w:t>
      </w:r>
    </w:p>
    <w:p w14:paraId="248CD292" w14:textId="164D47ED" w:rsidR="00282096" w:rsidRPr="00AF1617" w:rsidRDefault="00282096" w:rsidP="00282096">
      <w:pPr>
        <w:pStyle w:val="ListParagraph"/>
        <w:shd w:val="clear" w:color="auto" w:fill="FFFFFF"/>
        <w:ind w:left="1080"/>
        <w:rPr>
          <w:rFonts w:ascii="Times New Roman" w:hAnsi="Times New Roman"/>
          <w:color w:val="222222"/>
          <w:szCs w:val="24"/>
        </w:rPr>
      </w:pPr>
      <w:r>
        <w:rPr>
          <w:rFonts w:ascii="Times New Roman" w:hAnsi="Times New Roman"/>
          <w:szCs w:val="24"/>
        </w:rPr>
        <w:t xml:space="preserve">A Google sheet has gone out to the board identifying potential leading donors and/or community members who could help identify additional names.  </w:t>
      </w:r>
    </w:p>
    <w:p w14:paraId="4011DF59" w14:textId="7B2242D7" w:rsidR="003F2412" w:rsidRPr="00C271A8" w:rsidRDefault="001C6416" w:rsidP="00444F82">
      <w:pPr>
        <w:spacing w:before="100" w:beforeAutospacing="1" w:after="100" w:afterAutospacing="1"/>
        <w:ind w:left="360" w:firstLine="360"/>
      </w:pPr>
      <w:r w:rsidRPr="00282096">
        <w:rPr>
          <w:u w:val="single"/>
        </w:rPr>
        <w:lastRenderedPageBreak/>
        <w:t>New Business</w:t>
      </w:r>
      <w:r w:rsidR="00C271A8">
        <w:t xml:space="preserve"> - none</w:t>
      </w:r>
    </w:p>
    <w:p w14:paraId="0F0B01B4" w14:textId="2367311E" w:rsidR="004D6C08" w:rsidRPr="00C271A8" w:rsidRDefault="005F68A2" w:rsidP="00D538BC">
      <w:pPr>
        <w:spacing w:before="100" w:beforeAutospacing="1" w:after="100" w:afterAutospacing="1"/>
        <w:ind w:left="360"/>
      </w:pPr>
      <w:r w:rsidRPr="00095F12">
        <w:tab/>
      </w:r>
      <w:r w:rsidR="00463A1F" w:rsidRPr="00282096">
        <w:rPr>
          <w:u w:val="single"/>
        </w:rPr>
        <w:t>Old Business</w:t>
      </w:r>
      <w:r w:rsidR="00C271A8">
        <w:t xml:space="preserve"> - none</w:t>
      </w:r>
    </w:p>
    <w:p w14:paraId="2957E8C2" w14:textId="3B70DE8F" w:rsidR="001C6416" w:rsidRPr="00282096" w:rsidRDefault="008835AC" w:rsidP="00444F82">
      <w:pPr>
        <w:spacing w:before="100" w:beforeAutospacing="1" w:after="100" w:afterAutospacing="1"/>
        <w:ind w:left="360" w:firstLine="360"/>
        <w:rPr>
          <w:u w:val="single"/>
        </w:rPr>
      </w:pPr>
      <w:r w:rsidRPr="00282096">
        <w:rPr>
          <w:u w:val="single"/>
        </w:rPr>
        <w:t>Teacher</w:t>
      </w:r>
      <w:r w:rsidR="00B010C3" w:rsidRPr="00282096">
        <w:rPr>
          <w:u w:val="single"/>
        </w:rPr>
        <w:t>s</w:t>
      </w:r>
      <w:r w:rsidRPr="00282096">
        <w:rPr>
          <w:u w:val="single"/>
        </w:rPr>
        <w:t xml:space="preserve">/Admin </w:t>
      </w:r>
      <w:r w:rsidR="001C6416" w:rsidRPr="00282096">
        <w:rPr>
          <w:u w:val="single"/>
        </w:rPr>
        <w:t>update</w:t>
      </w:r>
    </w:p>
    <w:p w14:paraId="45B6F490" w14:textId="29AC57EA" w:rsidR="00EB5D0E" w:rsidRPr="00EB5D0E" w:rsidRDefault="00C566B1" w:rsidP="00EB5D0E">
      <w:pPr>
        <w:pStyle w:val="ListParagraph"/>
        <w:numPr>
          <w:ilvl w:val="0"/>
          <w:numId w:val="4"/>
        </w:numPr>
        <w:rPr>
          <w:rFonts w:ascii="Times New Roman" w:hAnsi="Times New Roman"/>
          <w:szCs w:val="24"/>
        </w:rPr>
      </w:pPr>
      <w:r>
        <w:rPr>
          <w:rFonts w:ascii="Times New Roman" w:hAnsi="Times New Roman"/>
          <w:szCs w:val="24"/>
        </w:rPr>
        <w:t xml:space="preserve">New teacher </w:t>
      </w:r>
      <w:r w:rsidR="00EB5D0E" w:rsidRPr="00EB5D0E">
        <w:rPr>
          <w:color w:val="222222"/>
        </w:rPr>
        <w:t>Melissa</w:t>
      </w:r>
      <w:r>
        <w:rPr>
          <w:color w:val="222222"/>
        </w:rPr>
        <w:t xml:space="preserve"> Kite</w:t>
      </w:r>
      <w:r w:rsidR="00EB5D0E" w:rsidRPr="00EB5D0E">
        <w:rPr>
          <w:color w:val="222222"/>
        </w:rPr>
        <w:t xml:space="preserve"> has been added to most subscriptions and has received overview of major subscriptions including </w:t>
      </w:r>
      <w:proofErr w:type="spellStart"/>
      <w:r w:rsidR="00EB5D0E" w:rsidRPr="00EB5D0E">
        <w:rPr>
          <w:color w:val="222222"/>
        </w:rPr>
        <w:t>NewsELA</w:t>
      </w:r>
      <w:proofErr w:type="spellEnd"/>
      <w:r w:rsidR="00EB5D0E" w:rsidRPr="00EB5D0E">
        <w:rPr>
          <w:color w:val="222222"/>
        </w:rPr>
        <w:t>, and RA kids. Many she is already familiar with. </w:t>
      </w:r>
      <w:r>
        <w:rPr>
          <w:color w:val="222222"/>
        </w:rPr>
        <w:t xml:space="preserve">She should have access to Canvas now that the new academic year has started. </w:t>
      </w:r>
      <w:r w:rsidR="00EB5D0E" w:rsidRPr="00EB5D0E">
        <w:rPr>
          <w:color w:val="222222"/>
        </w:rPr>
        <w:t>She has a Google  account- </w:t>
      </w:r>
      <w:hyperlink r:id="rId7" w:tgtFrame="_blank" w:history="1">
        <w:r w:rsidR="00EB5D0E" w:rsidRPr="00EB5D0E">
          <w:rPr>
            <w:rStyle w:val="Hyperlink"/>
            <w:color w:val="1155CC"/>
          </w:rPr>
          <w:t>Kite@watersedgevillageschool.com</w:t>
        </w:r>
      </w:hyperlink>
      <w:r w:rsidR="00EB5D0E" w:rsidRPr="00EB5D0E">
        <w:rPr>
          <w:color w:val="222222"/>
        </w:rPr>
        <w:t xml:space="preserve">. She has signed up to take </w:t>
      </w:r>
      <w:r>
        <w:rPr>
          <w:color w:val="222222"/>
        </w:rPr>
        <w:t xml:space="preserve">the </w:t>
      </w:r>
      <w:r w:rsidR="00EB5D0E" w:rsidRPr="00EB5D0E">
        <w:rPr>
          <w:color w:val="222222"/>
        </w:rPr>
        <w:t xml:space="preserve">ELA Praxis at </w:t>
      </w:r>
      <w:r>
        <w:rPr>
          <w:color w:val="222222"/>
        </w:rPr>
        <w:t xml:space="preserve">the </w:t>
      </w:r>
      <w:r w:rsidR="00EB5D0E" w:rsidRPr="00EB5D0E">
        <w:rPr>
          <w:color w:val="222222"/>
        </w:rPr>
        <w:t xml:space="preserve">end of August. She is expecting to teach ELA 2/3/4 and ELA middle school. </w:t>
      </w:r>
      <w:r>
        <w:rPr>
          <w:color w:val="222222"/>
        </w:rPr>
        <w:t>World history hasn’t been decided yet—Teacher Sonnenberg</w:t>
      </w:r>
      <w:r w:rsidR="00EB5D0E" w:rsidRPr="00EB5D0E">
        <w:rPr>
          <w:color w:val="222222"/>
        </w:rPr>
        <w:t xml:space="preserve"> has agreed to take the </w:t>
      </w:r>
      <w:r w:rsidR="00282096">
        <w:rPr>
          <w:color w:val="222222"/>
        </w:rPr>
        <w:t xml:space="preserve">high school history </w:t>
      </w:r>
      <w:r w:rsidR="00EB5D0E" w:rsidRPr="00EB5D0E">
        <w:rPr>
          <w:color w:val="222222"/>
        </w:rPr>
        <w:t>praxis so that no matter who ends up teaching it, 8th grade students can receive credit. </w:t>
      </w:r>
    </w:p>
    <w:p w14:paraId="4A7E2A89" w14:textId="1E4932C7" w:rsidR="00EB5D0E" w:rsidRPr="00EB5D0E" w:rsidRDefault="00EB5D0E" w:rsidP="00EB5D0E">
      <w:pPr>
        <w:pStyle w:val="ListParagraph"/>
        <w:numPr>
          <w:ilvl w:val="0"/>
          <w:numId w:val="4"/>
        </w:numPr>
        <w:rPr>
          <w:rFonts w:ascii="Times New Roman" w:hAnsi="Times New Roman"/>
          <w:szCs w:val="24"/>
        </w:rPr>
      </w:pPr>
      <w:r w:rsidRPr="00EB5D0E">
        <w:rPr>
          <w:color w:val="222222"/>
        </w:rPr>
        <w:t xml:space="preserve">New students </w:t>
      </w:r>
      <w:r w:rsidR="00C566B1">
        <w:rPr>
          <w:color w:val="222222"/>
        </w:rPr>
        <w:t xml:space="preserve">have been </w:t>
      </w:r>
      <w:r w:rsidRPr="00EB5D0E">
        <w:rPr>
          <w:color w:val="222222"/>
        </w:rPr>
        <w:t xml:space="preserve">sent to PowerSchool and </w:t>
      </w:r>
      <w:r w:rsidR="00C566B1">
        <w:rPr>
          <w:color w:val="222222"/>
        </w:rPr>
        <w:t xml:space="preserve">a </w:t>
      </w:r>
      <w:r w:rsidRPr="00EB5D0E">
        <w:rPr>
          <w:color w:val="222222"/>
        </w:rPr>
        <w:t xml:space="preserve">new roster </w:t>
      </w:r>
      <w:r w:rsidR="00C566B1">
        <w:rPr>
          <w:color w:val="222222"/>
        </w:rPr>
        <w:t xml:space="preserve">has been </w:t>
      </w:r>
      <w:r w:rsidRPr="00EB5D0E">
        <w:rPr>
          <w:color w:val="222222"/>
        </w:rPr>
        <w:t>started</w:t>
      </w:r>
      <w:r w:rsidR="00C566B1">
        <w:rPr>
          <w:color w:val="222222"/>
        </w:rPr>
        <w:t>.</w:t>
      </w:r>
    </w:p>
    <w:p w14:paraId="394E19C8" w14:textId="73A386C7" w:rsidR="00EB5D0E" w:rsidRPr="00EB5D0E" w:rsidRDefault="00C566B1" w:rsidP="00EB5D0E">
      <w:pPr>
        <w:pStyle w:val="ListParagraph"/>
        <w:numPr>
          <w:ilvl w:val="0"/>
          <w:numId w:val="4"/>
        </w:numPr>
        <w:rPr>
          <w:rFonts w:ascii="Times New Roman" w:hAnsi="Times New Roman"/>
          <w:szCs w:val="24"/>
        </w:rPr>
      </w:pPr>
      <w:r>
        <w:rPr>
          <w:color w:val="222222"/>
        </w:rPr>
        <w:t xml:space="preserve">The WEVS </w:t>
      </w:r>
      <w:r w:rsidR="00EB5D0E">
        <w:rPr>
          <w:color w:val="222222"/>
        </w:rPr>
        <w:t>P</w:t>
      </w:r>
      <w:r w:rsidR="00EB5D0E" w:rsidRPr="00EB5D0E">
        <w:rPr>
          <w:color w:val="222222"/>
        </w:rPr>
        <w:t xml:space="preserve">arent manual </w:t>
      </w:r>
      <w:r>
        <w:rPr>
          <w:color w:val="222222"/>
        </w:rPr>
        <w:t xml:space="preserve">was </w:t>
      </w:r>
      <w:r w:rsidR="00EB5D0E" w:rsidRPr="00EB5D0E">
        <w:rPr>
          <w:color w:val="222222"/>
        </w:rPr>
        <w:t xml:space="preserve">updated, </w:t>
      </w:r>
      <w:r>
        <w:rPr>
          <w:color w:val="222222"/>
        </w:rPr>
        <w:t>as well as</w:t>
      </w:r>
      <w:r w:rsidR="00EB5D0E" w:rsidRPr="00EB5D0E">
        <w:rPr>
          <w:color w:val="222222"/>
        </w:rPr>
        <w:t xml:space="preserve"> subsequent forms and links</w:t>
      </w:r>
      <w:r>
        <w:rPr>
          <w:color w:val="222222"/>
        </w:rPr>
        <w:t>.</w:t>
      </w:r>
    </w:p>
    <w:p w14:paraId="2AAF159C" w14:textId="479D03F1" w:rsidR="00EB5D0E" w:rsidRPr="00EB5D0E" w:rsidRDefault="00C566B1" w:rsidP="00EB5D0E">
      <w:pPr>
        <w:pStyle w:val="ListParagraph"/>
        <w:numPr>
          <w:ilvl w:val="0"/>
          <w:numId w:val="4"/>
        </w:numPr>
        <w:rPr>
          <w:rFonts w:ascii="Times New Roman" w:hAnsi="Times New Roman"/>
          <w:szCs w:val="24"/>
        </w:rPr>
      </w:pPr>
      <w:r>
        <w:rPr>
          <w:color w:val="222222"/>
        </w:rPr>
        <w:t>A</w:t>
      </w:r>
      <w:r w:rsidR="00EB5D0E" w:rsidRPr="00EB5D0E">
        <w:rPr>
          <w:color w:val="222222"/>
        </w:rPr>
        <w:t xml:space="preserve"> mental health plan based on </w:t>
      </w:r>
      <w:r>
        <w:rPr>
          <w:color w:val="222222"/>
        </w:rPr>
        <w:t xml:space="preserve">the </w:t>
      </w:r>
      <w:r w:rsidR="00EB5D0E" w:rsidRPr="00EB5D0E">
        <w:rPr>
          <w:color w:val="222222"/>
        </w:rPr>
        <w:t>state published template</w:t>
      </w:r>
      <w:r>
        <w:rPr>
          <w:color w:val="222222"/>
        </w:rPr>
        <w:t xml:space="preserve"> has been started</w:t>
      </w:r>
      <w:r w:rsidR="00EB5D0E" w:rsidRPr="00EB5D0E">
        <w:rPr>
          <w:color w:val="222222"/>
        </w:rPr>
        <w:t>.</w:t>
      </w:r>
      <w:r w:rsidR="00282096">
        <w:rPr>
          <w:color w:val="222222"/>
        </w:rPr>
        <w:t xml:space="preserve"> We do not have an adopted multi-tiered intervention policy for </w:t>
      </w:r>
      <w:r>
        <w:rPr>
          <w:color w:val="222222"/>
        </w:rPr>
        <w:t xml:space="preserve">struggling </w:t>
      </w:r>
      <w:r w:rsidR="00282096">
        <w:rPr>
          <w:color w:val="222222"/>
        </w:rPr>
        <w:t>students though</w:t>
      </w:r>
      <w:r>
        <w:rPr>
          <w:color w:val="222222"/>
        </w:rPr>
        <w:t xml:space="preserve"> we do employ one through PLCs.</w:t>
      </w:r>
    </w:p>
    <w:p w14:paraId="0DE226C0" w14:textId="3B8930CD" w:rsidR="00EB5D0E" w:rsidRPr="00EB5D0E" w:rsidRDefault="00EB5D0E" w:rsidP="00EB5D0E">
      <w:pPr>
        <w:pStyle w:val="ListParagraph"/>
        <w:numPr>
          <w:ilvl w:val="0"/>
          <w:numId w:val="4"/>
        </w:numPr>
        <w:rPr>
          <w:rFonts w:ascii="Times New Roman" w:hAnsi="Times New Roman"/>
          <w:szCs w:val="24"/>
        </w:rPr>
      </w:pPr>
      <w:r w:rsidRPr="00EB5D0E">
        <w:rPr>
          <w:color w:val="222222"/>
        </w:rPr>
        <w:t>JumpStart and ESY programs start next week; they were supposed to start last week but no family attended. Most advised in advance; it was 4</w:t>
      </w:r>
      <w:r w:rsidRPr="00EB5D0E">
        <w:rPr>
          <w:color w:val="222222"/>
          <w:vertAlign w:val="superscript"/>
        </w:rPr>
        <w:t>th</w:t>
      </w:r>
      <w:r w:rsidRPr="00EB5D0E">
        <w:rPr>
          <w:color w:val="222222"/>
        </w:rPr>
        <w:t xml:space="preserve"> of July week. </w:t>
      </w:r>
      <w:r w:rsidR="00324733">
        <w:rPr>
          <w:color w:val="222222"/>
        </w:rPr>
        <w:t>Teacher-Admin Wolff</w:t>
      </w:r>
      <w:r w:rsidRPr="00EB5D0E">
        <w:rPr>
          <w:color w:val="222222"/>
        </w:rPr>
        <w:t xml:space="preserve"> is teaching JumpStart; </w:t>
      </w:r>
      <w:r w:rsidR="00324733" w:rsidRPr="00324733">
        <w:rPr>
          <w:color w:val="222222"/>
          <w:highlight w:val="yellow"/>
        </w:rPr>
        <w:t>Teacher Fennimore (</w:t>
      </w:r>
      <w:proofErr w:type="spellStart"/>
      <w:r w:rsidR="00324733" w:rsidRPr="00324733">
        <w:rPr>
          <w:color w:val="222222"/>
          <w:highlight w:val="yellow"/>
        </w:rPr>
        <w:t>Voldish</w:t>
      </w:r>
      <w:proofErr w:type="spellEnd"/>
      <w:r w:rsidR="00324733" w:rsidRPr="00324733">
        <w:rPr>
          <w:color w:val="222222"/>
          <w:highlight w:val="yellow"/>
        </w:rPr>
        <w:t>?)</w:t>
      </w:r>
      <w:r w:rsidR="00324733">
        <w:rPr>
          <w:color w:val="222222"/>
        </w:rPr>
        <w:t xml:space="preserve"> </w:t>
      </w:r>
      <w:r w:rsidRPr="00EB5D0E">
        <w:rPr>
          <w:color w:val="222222"/>
        </w:rPr>
        <w:t xml:space="preserve"> is teaching ESY.</w:t>
      </w:r>
    </w:p>
    <w:p w14:paraId="2482BE8F" w14:textId="609B56F1" w:rsidR="00EB5D0E" w:rsidRPr="00EB5D0E" w:rsidRDefault="00EB5D0E" w:rsidP="00EB5D0E">
      <w:pPr>
        <w:pStyle w:val="ListParagraph"/>
        <w:numPr>
          <w:ilvl w:val="0"/>
          <w:numId w:val="4"/>
        </w:numPr>
        <w:rPr>
          <w:rFonts w:ascii="Times New Roman" w:hAnsi="Times New Roman"/>
          <w:szCs w:val="24"/>
        </w:rPr>
      </w:pPr>
      <w:r>
        <w:rPr>
          <w:color w:val="222222"/>
        </w:rPr>
        <w:t>S</w:t>
      </w:r>
      <w:r w:rsidRPr="00EB5D0E">
        <w:rPr>
          <w:color w:val="222222"/>
        </w:rPr>
        <w:t xml:space="preserve">urvey results </w:t>
      </w:r>
      <w:r w:rsidR="00C566B1">
        <w:rPr>
          <w:color w:val="222222"/>
        </w:rPr>
        <w:t xml:space="preserve">have been </w:t>
      </w:r>
      <w:r w:rsidRPr="00EB5D0E">
        <w:rPr>
          <w:color w:val="222222"/>
        </w:rPr>
        <w:t>tallied; no feedback flagged hugely; it was largely positive with most of critical feedback stemming from Covid-related circumstance (masks and virtual learning)</w:t>
      </w:r>
      <w:r w:rsidR="00282096">
        <w:rPr>
          <w:color w:val="222222"/>
        </w:rPr>
        <w:t xml:space="preserve">. Results have not been shared with parents </w:t>
      </w:r>
      <w:proofErr w:type="gramStart"/>
      <w:r w:rsidR="00282096">
        <w:rPr>
          <w:color w:val="222222"/>
        </w:rPr>
        <w:t>yet</w:t>
      </w:r>
      <w:r w:rsidR="00C566B1">
        <w:rPr>
          <w:color w:val="222222"/>
        </w:rPr>
        <w:t>, but</w:t>
      </w:r>
      <w:proofErr w:type="gramEnd"/>
      <w:r w:rsidR="00C566B1">
        <w:rPr>
          <w:color w:val="222222"/>
        </w:rPr>
        <w:t xml:space="preserve"> will be soon.</w:t>
      </w:r>
    </w:p>
    <w:p w14:paraId="2EDA3358" w14:textId="7371A6BE" w:rsidR="00EB5D0E" w:rsidRPr="00EB5D0E" w:rsidRDefault="00EB5D0E" w:rsidP="00EB5D0E">
      <w:pPr>
        <w:pStyle w:val="ListParagraph"/>
        <w:numPr>
          <w:ilvl w:val="0"/>
          <w:numId w:val="4"/>
        </w:numPr>
        <w:rPr>
          <w:rFonts w:ascii="Times New Roman" w:hAnsi="Times New Roman"/>
          <w:szCs w:val="24"/>
        </w:rPr>
      </w:pPr>
      <w:r>
        <w:rPr>
          <w:color w:val="222222"/>
        </w:rPr>
        <w:t xml:space="preserve">Dates </w:t>
      </w:r>
      <w:r w:rsidR="00C566B1">
        <w:rPr>
          <w:color w:val="222222"/>
        </w:rPr>
        <w:t xml:space="preserve">have been </w:t>
      </w:r>
      <w:r w:rsidRPr="00EB5D0E">
        <w:rPr>
          <w:color w:val="222222"/>
        </w:rPr>
        <w:t>published on the public calendar for Kindergarten orientation and for</w:t>
      </w:r>
      <w:r w:rsidR="00C566B1">
        <w:rPr>
          <w:color w:val="222222"/>
        </w:rPr>
        <w:t xml:space="preserve"> the</w:t>
      </w:r>
      <w:r w:rsidRPr="00EB5D0E">
        <w:rPr>
          <w:color w:val="222222"/>
        </w:rPr>
        <w:t xml:space="preserve"> back to school potluck.</w:t>
      </w:r>
    </w:p>
    <w:p w14:paraId="5F7181B1" w14:textId="26BF07C7" w:rsidR="00EB5D0E" w:rsidRPr="00EB5D0E" w:rsidRDefault="00324733" w:rsidP="00EB5D0E">
      <w:pPr>
        <w:pStyle w:val="ListParagraph"/>
        <w:numPr>
          <w:ilvl w:val="0"/>
          <w:numId w:val="4"/>
        </w:numPr>
        <w:rPr>
          <w:rFonts w:ascii="Times New Roman" w:hAnsi="Times New Roman"/>
          <w:szCs w:val="24"/>
        </w:rPr>
      </w:pPr>
      <w:r>
        <w:rPr>
          <w:color w:val="222222"/>
        </w:rPr>
        <w:t>Teacher-Admin Wolff has</w:t>
      </w:r>
      <w:r w:rsidR="00EB5D0E" w:rsidRPr="00EB5D0E">
        <w:rPr>
          <w:color w:val="222222"/>
        </w:rPr>
        <w:t xml:space="preserve"> begun assembling</w:t>
      </w:r>
      <w:r>
        <w:rPr>
          <w:color w:val="222222"/>
        </w:rPr>
        <w:t xml:space="preserve"> a</w:t>
      </w:r>
      <w:r w:rsidR="00EB5D0E" w:rsidRPr="00EB5D0E">
        <w:rPr>
          <w:color w:val="222222"/>
        </w:rPr>
        <w:t xml:space="preserve"> teacher-training program</w:t>
      </w:r>
      <w:r w:rsidR="00EB5D0E">
        <w:rPr>
          <w:color w:val="222222"/>
        </w:rPr>
        <w:t xml:space="preserve"> </w:t>
      </w:r>
      <w:r w:rsidR="00EB5D0E" w:rsidRPr="00EB5D0E">
        <w:rPr>
          <w:color w:val="222222"/>
        </w:rPr>
        <w:t>- open in Safe Schools</w:t>
      </w:r>
      <w:r w:rsidR="00282096">
        <w:rPr>
          <w:color w:val="222222"/>
        </w:rPr>
        <w:t xml:space="preserve"> database</w:t>
      </w:r>
      <w:r w:rsidR="00EB5D0E" w:rsidRPr="00EB5D0E">
        <w:rPr>
          <w:color w:val="222222"/>
        </w:rPr>
        <w:t xml:space="preserve">, which is the program </w:t>
      </w:r>
      <w:r>
        <w:rPr>
          <w:color w:val="222222"/>
        </w:rPr>
        <w:t>purchased</w:t>
      </w:r>
      <w:r w:rsidR="00EB5D0E" w:rsidRPr="00EB5D0E">
        <w:rPr>
          <w:color w:val="222222"/>
        </w:rPr>
        <w:t xml:space="preserve"> last year</w:t>
      </w:r>
      <w:r>
        <w:rPr>
          <w:color w:val="222222"/>
        </w:rPr>
        <w:t xml:space="preserve"> and seems a worthwhile investment so far.</w:t>
      </w:r>
    </w:p>
    <w:p w14:paraId="235E1C29" w14:textId="7C99D5DE" w:rsidR="00EB5D0E" w:rsidRPr="00EB5D0E" w:rsidRDefault="00EB5D0E" w:rsidP="00EB5D0E">
      <w:pPr>
        <w:pStyle w:val="ListParagraph"/>
        <w:numPr>
          <w:ilvl w:val="0"/>
          <w:numId w:val="4"/>
        </w:numPr>
        <w:rPr>
          <w:rFonts w:ascii="Times New Roman" w:hAnsi="Times New Roman"/>
          <w:szCs w:val="24"/>
        </w:rPr>
      </w:pPr>
      <w:r w:rsidRPr="00EB5D0E">
        <w:rPr>
          <w:color w:val="222222"/>
        </w:rPr>
        <w:t xml:space="preserve">As soon as </w:t>
      </w:r>
      <w:r w:rsidR="00324733">
        <w:rPr>
          <w:color w:val="222222"/>
        </w:rPr>
        <w:t xml:space="preserve">Teacher </w:t>
      </w:r>
      <w:proofErr w:type="spellStart"/>
      <w:r w:rsidR="00324733">
        <w:rPr>
          <w:color w:val="222222"/>
        </w:rPr>
        <w:t>Fretwell</w:t>
      </w:r>
      <w:proofErr w:type="spellEnd"/>
      <w:r w:rsidRPr="00EB5D0E">
        <w:rPr>
          <w:color w:val="222222"/>
        </w:rPr>
        <w:t xml:space="preserve"> gets her teaching license in hand</w:t>
      </w:r>
      <w:r w:rsidR="00282096">
        <w:rPr>
          <w:color w:val="222222"/>
        </w:rPr>
        <w:t xml:space="preserve"> (which should be this week)</w:t>
      </w:r>
      <w:r w:rsidRPr="00EB5D0E">
        <w:rPr>
          <w:color w:val="222222"/>
        </w:rPr>
        <w:t xml:space="preserve">, we will seek </w:t>
      </w:r>
      <w:r w:rsidR="00324733">
        <w:rPr>
          <w:color w:val="222222"/>
        </w:rPr>
        <w:t xml:space="preserve">a </w:t>
      </w:r>
      <w:r w:rsidRPr="00EB5D0E">
        <w:rPr>
          <w:color w:val="222222"/>
        </w:rPr>
        <w:t>mento</w:t>
      </w:r>
      <w:r w:rsidR="00324733">
        <w:rPr>
          <w:color w:val="222222"/>
        </w:rPr>
        <w:t>r for he</w:t>
      </w:r>
      <w:r w:rsidRPr="00EB5D0E">
        <w:rPr>
          <w:color w:val="222222"/>
        </w:rPr>
        <w:t xml:space="preserve">r- </w:t>
      </w:r>
      <w:r w:rsidR="00282096">
        <w:rPr>
          <w:color w:val="222222"/>
        </w:rPr>
        <w:t>possibly retired Teacher Moore. Will</w:t>
      </w:r>
      <w:r w:rsidRPr="00EB5D0E">
        <w:rPr>
          <w:color w:val="222222"/>
        </w:rPr>
        <w:t xml:space="preserve"> need to document start of BTSP.</w:t>
      </w:r>
    </w:p>
    <w:p w14:paraId="20E7D51D" w14:textId="01BE1CEE" w:rsidR="00EB5D0E" w:rsidRPr="00EB5D0E" w:rsidRDefault="00EB5D0E" w:rsidP="00EB5D0E">
      <w:pPr>
        <w:pStyle w:val="ListParagraph"/>
        <w:numPr>
          <w:ilvl w:val="0"/>
          <w:numId w:val="4"/>
        </w:numPr>
        <w:rPr>
          <w:rFonts w:ascii="Times New Roman" w:hAnsi="Times New Roman"/>
          <w:szCs w:val="24"/>
        </w:rPr>
      </w:pPr>
      <w:r w:rsidRPr="00EB5D0E">
        <w:rPr>
          <w:color w:val="222222"/>
        </w:rPr>
        <w:t>Met with Katie from Green Schools</w:t>
      </w:r>
      <w:r w:rsidR="00324733">
        <w:rPr>
          <w:color w:val="222222"/>
        </w:rPr>
        <w:t xml:space="preserve"> and w</w:t>
      </w:r>
      <w:r w:rsidRPr="00EB5D0E">
        <w:rPr>
          <w:color w:val="222222"/>
        </w:rPr>
        <w:t xml:space="preserve">as pleased to get a school of quality award. Will seek school of excellence award and maybe national. </w:t>
      </w:r>
      <w:r w:rsidR="00324733">
        <w:rPr>
          <w:color w:val="222222"/>
        </w:rPr>
        <w:t>The p</w:t>
      </w:r>
      <w:r w:rsidRPr="00EB5D0E">
        <w:rPr>
          <w:color w:val="222222"/>
        </w:rPr>
        <w:t>oint is to gain certification for recognition of our practices and perhaps use for grants and seeking funding for building.  </w:t>
      </w:r>
    </w:p>
    <w:p w14:paraId="58FC3C35" w14:textId="77777777" w:rsidR="00EB5D0E" w:rsidRPr="00EB5D0E" w:rsidRDefault="00EB5D0E" w:rsidP="00EB5D0E">
      <w:pPr>
        <w:pStyle w:val="ListParagraph"/>
        <w:ind w:left="1080"/>
        <w:rPr>
          <w:rFonts w:ascii="Times New Roman" w:hAnsi="Times New Roman"/>
          <w:szCs w:val="24"/>
        </w:rPr>
      </w:pPr>
    </w:p>
    <w:p w14:paraId="62C94CB0" w14:textId="6B6A1298" w:rsidR="00EB5D0E" w:rsidRPr="00EB5D0E" w:rsidRDefault="00EB5D0E" w:rsidP="00EB5D0E">
      <w:pPr>
        <w:ind w:firstLine="720"/>
      </w:pPr>
      <w:r>
        <w:t>Upcoming this month:</w:t>
      </w:r>
    </w:p>
    <w:p w14:paraId="6035C57A" w14:textId="61C4085E" w:rsidR="00EB5D0E" w:rsidRPr="00324733" w:rsidRDefault="00EB5D0E" w:rsidP="00EB5D0E">
      <w:pPr>
        <w:pStyle w:val="ListParagraph"/>
        <w:numPr>
          <w:ilvl w:val="0"/>
          <w:numId w:val="4"/>
        </w:numPr>
        <w:rPr>
          <w:rFonts w:ascii="Times New Roman" w:hAnsi="Times New Roman"/>
          <w:szCs w:val="24"/>
        </w:rPr>
      </w:pPr>
      <w:r w:rsidRPr="00324733">
        <w:rPr>
          <w:rFonts w:ascii="Times New Roman" w:hAnsi="Times New Roman"/>
          <w:color w:val="222222"/>
          <w:szCs w:val="24"/>
        </w:rPr>
        <w:t>working on our mental health plan based on</w:t>
      </w:r>
      <w:r w:rsidR="00324733">
        <w:rPr>
          <w:rFonts w:ascii="Times New Roman" w:hAnsi="Times New Roman"/>
          <w:color w:val="222222"/>
          <w:szCs w:val="24"/>
        </w:rPr>
        <w:t xml:space="preserve"> the</w:t>
      </w:r>
      <w:r w:rsidRPr="00324733">
        <w:rPr>
          <w:rFonts w:ascii="Times New Roman" w:hAnsi="Times New Roman"/>
          <w:color w:val="222222"/>
          <w:szCs w:val="24"/>
        </w:rPr>
        <w:t xml:space="preserve"> template and self-assessments published by the state</w:t>
      </w:r>
    </w:p>
    <w:p w14:paraId="09E5B7F5" w14:textId="77777777" w:rsidR="00EB5D0E" w:rsidRPr="00324733" w:rsidRDefault="00EB5D0E" w:rsidP="00EB5D0E">
      <w:pPr>
        <w:numPr>
          <w:ilvl w:val="0"/>
          <w:numId w:val="4"/>
        </w:numPr>
        <w:shd w:val="clear" w:color="auto" w:fill="FFFFFF"/>
        <w:spacing w:before="100" w:beforeAutospacing="1" w:after="100" w:afterAutospacing="1"/>
        <w:rPr>
          <w:color w:val="222222"/>
        </w:rPr>
      </w:pPr>
      <w:r w:rsidRPr="00324733">
        <w:rPr>
          <w:color w:val="222222"/>
        </w:rPr>
        <w:lastRenderedPageBreak/>
        <w:t>updating employee manual to reflect verbiage from state including mental health and title nine, </w:t>
      </w:r>
    </w:p>
    <w:p w14:paraId="4CCEF54A" w14:textId="2CB5703E" w:rsidR="00EB5D0E" w:rsidRPr="00324733" w:rsidRDefault="00EB5D0E" w:rsidP="00EB5D0E">
      <w:pPr>
        <w:numPr>
          <w:ilvl w:val="0"/>
          <w:numId w:val="4"/>
        </w:numPr>
        <w:shd w:val="clear" w:color="auto" w:fill="FFFFFF"/>
        <w:spacing w:before="100" w:beforeAutospacing="1" w:after="100" w:afterAutospacing="1"/>
        <w:rPr>
          <w:color w:val="222222"/>
        </w:rPr>
      </w:pPr>
      <w:r w:rsidRPr="00324733">
        <w:rPr>
          <w:color w:val="222222"/>
        </w:rPr>
        <w:t>starting files on and ensuring all proper paperwork</w:t>
      </w:r>
      <w:r w:rsidR="00324733">
        <w:rPr>
          <w:color w:val="222222"/>
        </w:rPr>
        <w:t xml:space="preserve"> </w:t>
      </w:r>
      <w:r w:rsidRPr="00324733">
        <w:rPr>
          <w:color w:val="222222"/>
        </w:rPr>
        <w:t>received</w:t>
      </w:r>
      <w:r w:rsidR="00324733">
        <w:rPr>
          <w:color w:val="222222"/>
        </w:rPr>
        <w:t>,</w:t>
      </w:r>
      <w:r w:rsidRPr="00324733">
        <w:rPr>
          <w:color w:val="222222"/>
        </w:rPr>
        <w:t> requesting records from old schools for new students </w:t>
      </w:r>
    </w:p>
    <w:p w14:paraId="3AA4F611" w14:textId="479FB9D6" w:rsidR="00EB5D0E" w:rsidRPr="00324733" w:rsidRDefault="00EB5D0E" w:rsidP="00EB5D0E">
      <w:pPr>
        <w:numPr>
          <w:ilvl w:val="0"/>
          <w:numId w:val="4"/>
        </w:numPr>
        <w:shd w:val="clear" w:color="auto" w:fill="FFFFFF"/>
        <w:spacing w:before="100" w:beforeAutospacing="1" w:after="100" w:afterAutospacing="1"/>
        <w:rPr>
          <w:color w:val="222222"/>
        </w:rPr>
      </w:pPr>
      <w:r w:rsidRPr="00324733">
        <w:rPr>
          <w:color w:val="222222"/>
        </w:rPr>
        <w:t>helping with capital campaign </w:t>
      </w:r>
    </w:p>
    <w:p w14:paraId="6580D060" w14:textId="4A915FF3" w:rsidR="00EB5D0E" w:rsidRPr="00324733" w:rsidRDefault="00EB5D0E" w:rsidP="00EB5D0E">
      <w:pPr>
        <w:numPr>
          <w:ilvl w:val="0"/>
          <w:numId w:val="4"/>
        </w:numPr>
        <w:shd w:val="clear" w:color="auto" w:fill="FFFFFF"/>
        <w:spacing w:before="100" w:beforeAutospacing="1" w:after="100" w:afterAutospacing="1"/>
        <w:rPr>
          <w:color w:val="222222"/>
        </w:rPr>
      </w:pPr>
      <w:r w:rsidRPr="00324733">
        <w:rPr>
          <w:color w:val="222222"/>
        </w:rPr>
        <w:t>Working with</w:t>
      </w:r>
      <w:r w:rsidR="00324733">
        <w:rPr>
          <w:color w:val="222222"/>
        </w:rPr>
        <w:t xml:space="preserve"> </w:t>
      </w:r>
      <w:r w:rsidR="00324733" w:rsidRPr="00324733">
        <w:rPr>
          <w:color w:val="222222"/>
          <w:highlight w:val="yellow"/>
        </w:rPr>
        <w:t>Teacher Fennimore (</w:t>
      </w:r>
      <w:proofErr w:type="spellStart"/>
      <w:r w:rsidR="00324733" w:rsidRPr="00324733">
        <w:rPr>
          <w:color w:val="222222"/>
          <w:highlight w:val="yellow"/>
        </w:rPr>
        <w:t>Voldish</w:t>
      </w:r>
      <w:proofErr w:type="spellEnd"/>
      <w:r w:rsidR="00324733">
        <w:rPr>
          <w:color w:val="222222"/>
        </w:rPr>
        <w:t>)</w:t>
      </w:r>
      <w:r w:rsidRPr="00324733">
        <w:rPr>
          <w:color w:val="222222"/>
        </w:rPr>
        <w:t xml:space="preserve"> to define a </w:t>
      </w:r>
      <w:r w:rsidR="00324733">
        <w:rPr>
          <w:color w:val="222222"/>
        </w:rPr>
        <w:t>t</w:t>
      </w:r>
      <w:r w:rsidRPr="00324733">
        <w:rPr>
          <w:color w:val="222222"/>
        </w:rPr>
        <w:t>ier system that incorporates our current practices</w:t>
      </w:r>
    </w:p>
    <w:p w14:paraId="62FD8B3A" w14:textId="1CEF4116" w:rsidR="00EB5D0E" w:rsidRPr="00324733" w:rsidRDefault="00EB5D0E" w:rsidP="00EB5D0E">
      <w:pPr>
        <w:numPr>
          <w:ilvl w:val="0"/>
          <w:numId w:val="4"/>
        </w:numPr>
        <w:shd w:val="clear" w:color="auto" w:fill="FFFFFF"/>
        <w:spacing w:before="100" w:beforeAutospacing="1" w:after="100" w:afterAutospacing="1"/>
        <w:rPr>
          <w:color w:val="222222"/>
        </w:rPr>
      </w:pPr>
      <w:r w:rsidRPr="00324733">
        <w:rPr>
          <w:color w:val="222222"/>
        </w:rPr>
        <w:t>starting bi-weekly parent updates (all while keeping an eye on NC interpretation of CDC guidelines.) </w:t>
      </w:r>
    </w:p>
    <w:p w14:paraId="15A967E6" w14:textId="43802859" w:rsidR="00274CA3" w:rsidRDefault="00E17D49" w:rsidP="00274CA3">
      <w:pPr>
        <w:spacing w:before="100" w:beforeAutospacing="1" w:after="100" w:afterAutospacing="1"/>
      </w:pPr>
      <w:r w:rsidRPr="00095F12">
        <w:t xml:space="preserve">     </w:t>
      </w:r>
      <w:r w:rsidR="00282096">
        <w:tab/>
      </w:r>
      <w:r w:rsidR="00601022" w:rsidRPr="00282096">
        <w:rPr>
          <w:u w:val="single"/>
        </w:rPr>
        <w:t>Public Comment</w:t>
      </w:r>
      <w:r w:rsidR="00282096">
        <w:t xml:space="preserve"> </w:t>
      </w:r>
      <w:r w:rsidR="00324733">
        <w:t>–</w:t>
      </w:r>
      <w:r w:rsidR="00282096">
        <w:t xml:space="preserve"> none</w:t>
      </w:r>
    </w:p>
    <w:p w14:paraId="0E9D2152" w14:textId="7807263E" w:rsidR="00324733" w:rsidRDefault="00FE7682" w:rsidP="00274CA3">
      <w:pPr>
        <w:spacing w:before="100" w:beforeAutospacing="1" w:after="100" w:afterAutospacing="1"/>
      </w:pPr>
      <w:r>
        <w:t>Bryan made a motion to adjourn. Frieda seconded, and all voted in favor. The meeting was adjourned at 4:01pm.</w:t>
      </w:r>
    </w:p>
    <w:p w14:paraId="4BDB61C9" w14:textId="77777777" w:rsidR="00324733" w:rsidRPr="00282096" w:rsidRDefault="00324733" w:rsidP="00274CA3">
      <w:pPr>
        <w:spacing w:before="100" w:beforeAutospacing="1" w:after="100" w:afterAutospacing="1"/>
      </w:pPr>
    </w:p>
    <w:p w14:paraId="011FF8D2" w14:textId="7D9920B4" w:rsidR="007C52AB" w:rsidRPr="00095F12" w:rsidRDefault="007C52AB" w:rsidP="00EB5D0E">
      <w:pPr>
        <w:spacing w:before="100" w:beforeAutospacing="1" w:after="100" w:afterAutospacing="1"/>
      </w:pPr>
    </w:p>
    <w:sectPr w:rsidR="007C52AB" w:rsidRPr="00095F12">
      <w:head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EE83A" w14:textId="77777777" w:rsidR="00ED4704" w:rsidRDefault="00ED4704">
      <w:r>
        <w:separator/>
      </w:r>
    </w:p>
  </w:endnote>
  <w:endnote w:type="continuationSeparator" w:id="0">
    <w:p w14:paraId="4B125C4D" w14:textId="77777777" w:rsidR="00ED4704" w:rsidRDefault="00ED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B2B8" w14:textId="77777777" w:rsidR="00ED4704" w:rsidRDefault="00ED4704">
      <w:r>
        <w:separator/>
      </w:r>
    </w:p>
  </w:footnote>
  <w:footnote w:type="continuationSeparator" w:id="0">
    <w:p w14:paraId="3C9ADB9C" w14:textId="77777777" w:rsidR="00ED4704" w:rsidRDefault="00ED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5"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501E58"/>
    <w:multiLevelType w:val="multilevel"/>
    <w:tmpl w:val="BD4A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C355C"/>
    <w:multiLevelType w:val="hybridMultilevel"/>
    <w:tmpl w:val="68981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B5FDC"/>
    <w:multiLevelType w:val="hybridMultilevel"/>
    <w:tmpl w:val="27265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331A3B"/>
    <w:multiLevelType w:val="multilevel"/>
    <w:tmpl w:val="123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0"/>
  </w:num>
  <w:num w:numId="4">
    <w:abstractNumId w:val="8"/>
  </w:num>
  <w:num w:numId="5">
    <w:abstractNumId w:val="7"/>
  </w:num>
  <w:num w:numId="6">
    <w:abstractNumId w:val="15"/>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4"/>
  </w:num>
  <w:num w:numId="9">
    <w:abstractNumId w:val="1"/>
  </w:num>
  <w:num w:numId="10">
    <w:abstractNumId w:val="2"/>
  </w:num>
  <w:num w:numId="11">
    <w:abstractNumId w:val="5"/>
  </w:num>
  <w:num w:numId="12">
    <w:abstractNumId w:val="3"/>
  </w:num>
  <w:num w:numId="13">
    <w:abstractNumId w:val="12"/>
  </w:num>
  <w:num w:numId="14">
    <w:abstractNumId w:val="10"/>
  </w:num>
  <w:num w:numId="15">
    <w:abstractNumId w:val="11"/>
  </w:num>
  <w:num w:numId="16">
    <w:abstractNumId w:val="6"/>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1D88"/>
    <w:rsid w:val="00082A73"/>
    <w:rsid w:val="00086696"/>
    <w:rsid w:val="000910FF"/>
    <w:rsid w:val="00091611"/>
    <w:rsid w:val="00091E16"/>
    <w:rsid w:val="00092424"/>
    <w:rsid w:val="00092837"/>
    <w:rsid w:val="00093679"/>
    <w:rsid w:val="00095F12"/>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C771B"/>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9B7"/>
    <w:rsid w:val="00147A63"/>
    <w:rsid w:val="0015146E"/>
    <w:rsid w:val="00151886"/>
    <w:rsid w:val="001569FF"/>
    <w:rsid w:val="00157DA0"/>
    <w:rsid w:val="001608E3"/>
    <w:rsid w:val="00161CBA"/>
    <w:rsid w:val="001629B8"/>
    <w:rsid w:val="0016448E"/>
    <w:rsid w:val="00164F8C"/>
    <w:rsid w:val="00167BCF"/>
    <w:rsid w:val="001705A5"/>
    <w:rsid w:val="001726C7"/>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1FBC"/>
    <w:rsid w:val="001D2AEF"/>
    <w:rsid w:val="001D5D37"/>
    <w:rsid w:val="001D6FEE"/>
    <w:rsid w:val="001D73E4"/>
    <w:rsid w:val="001D7765"/>
    <w:rsid w:val="001E1BDE"/>
    <w:rsid w:val="001E33C2"/>
    <w:rsid w:val="001E4406"/>
    <w:rsid w:val="001E4876"/>
    <w:rsid w:val="001F06FA"/>
    <w:rsid w:val="001F07EA"/>
    <w:rsid w:val="001F405F"/>
    <w:rsid w:val="001F4D8D"/>
    <w:rsid w:val="001F527C"/>
    <w:rsid w:val="001F6DB5"/>
    <w:rsid w:val="0020165F"/>
    <w:rsid w:val="002040A1"/>
    <w:rsid w:val="00205231"/>
    <w:rsid w:val="0020627E"/>
    <w:rsid w:val="00213204"/>
    <w:rsid w:val="002141D7"/>
    <w:rsid w:val="00214750"/>
    <w:rsid w:val="00215537"/>
    <w:rsid w:val="0021706B"/>
    <w:rsid w:val="0022092E"/>
    <w:rsid w:val="00220AEF"/>
    <w:rsid w:val="00220FCC"/>
    <w:rsid w:val="00221766"/>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82096"/>
    <w:rsid w:val="00291C76"/>
    <w:rsid w:val="0029250B"/>
    <w:rsid w:val="002927C3"/>
    <w:rsid w:val="00295159"/>
    <w:rsid w:val="002963B8"/>
    <w:rsid w:val="002978C5"/>
    <w:rsid w:val="002A0587"/>
    <w:rsid w:val="002A0F42"/>
    <w:rsid w:val="002A1F73"/>
    <w:rsid w:val="002A303A"/>
    <w:rsid w:val="002A4A9A"/>
    <w:rsid w:val="002A6E35"/>
    <w:rsid w:val="002B0DF3"/>
    <w:rsid w:val="002B1330"/>
    <w:rsid w:val="002B18DF"/>
    <w:rsid w:val="002B26F9"/>
    <w:rsid w:val="002B290B"/>
    <w:rsid w:val="002B3110"/>
    <w:rsid w:val="002B728C"/>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786C"/>
    <w:rsid w:val="00320FAC"/>
    <w:rsid w:val="00323D80"/>
    <w:rsid w:val="00324733"/>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BBF"/>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60A3"/>
    <w:rsid w:val="003A6DE9"/>
    <w:rsid w:val="003A7F69"/>
    <w:rsid w:val="003B048D"/>
    <w:rsid w:val="003B12FE"/>
    <w:rsid w:val="003B28A2"/>
    <w:rsid w:val="003B441E"/>
    <w:rsid w:val="003B44E0"/>
    <w:rsid w:val="003C06BA"/>
    <w:rsid w:val="003C0A23"/>
    <w:rsid w:val="003C1258"/>
    <w:rsid w:val="003C3408"/>
    <w:rsid w:val="003C6CCE"/>
    <w:rsid w:val="003D25B1"/>
    <w:rsid w:val="003D2E12"/>
    <w:rsid w:val="003D2FF0"/>
    <w:rsid w:val="003D5430"/>
    <w:rsid w:val="003D6012"/>
    <w:rsid w:val="003D75C9"/>
    <w:rsid w:val="003E0308"/>
    <w:rsid w:val="003E1241"/>
    <w:rsid w:val="003E2A07"/>
    <w:rsid w:val="003E6AD7"/>
    <w:rsid w:val="003E776B"/>
    <w:rsid w:val="003F07DA"/>
    <w:rsid w:val="003F08CE"/>
    <w:rsid w:val="003F18C4"/>
    <w:rsid w:val="003F2412"/>
    <w:rsid w:val="003F27BC"/>
    <w:rsid w:val="003F50C7"/>
    <w:rsid w:val="003F5EC3"/>
    <w:rsid w:val="003F6694"/>
    <w:rsid w:val="00400125"/>
    <w:rsid w:val="00400469"/>
    <w:rsid w:val="00403102"/>
    <w:rsid w:val="0041090D"/>
    <w:rsid w:val="004123F2"/>
    <w:rsid w:val="004151E5"/>
    <w:rsid w:val="0041678C"/>
    <w:rsid w:val="00417291"/>
    <w:rsid w:val="0042150D"/>
    <w:rsid w:val="004216C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53F26"/>
    <w:rsid w:val="00454101"/>
    <w:rsid w:val="00455983"/>
    <w:rsid w:val="00457743"/>
    <w:rsid w:val="004604DF"/>
    <w:rsid w:val="00460FFF"/>
    <w:rsid w:val="0046281E"/>
    <w:rsid w:val="00463A1F"/>
    <w:rsid w:val="004645E9"/>
    <w:rsid w:val="00465F73"/>
    <w:rsid w:val="00466D11"/>
    <w:rsid w:val="004708F5"/>
    <w:rsid w:val="004720E5"/>
    <w:rsid w:val="00472EAB"/>
    <w:rsid w:val="0047349C"/>
    <w:rsid w:val="00475AE1"/>
    <w:rsid w:val="0048073D"/>
    <w:rsid w:val="00481558"/>
    <w:rsid w:val="00481DF1"/>
    <w:rsid w:val="004842FA"/>
    <w:rsid w:val="0048494C"/>
    <w:rsid w:val="00484E1D"/>
    <w:rsid w:val="00485246"/>
    <w:rsid w:val="00486974"/>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632"/>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77532"/>
    <w:rsid w:val="00580A7D"/>
    <w:rsid w:val="005810FF"/>
    <w:rsid w:val="00582405"/>
    <w:rsid w:val="00583AE2"/>
    <w:rsid w:val="00584B6A"/>
    <w:rsid w:val="00585173"/>
    <w:rsid w:val="00586083"/>
    <w:rsid w:val="0059055D"/>
    <w:rsid w:val="00591FCF"/>
    <w:rsid w:val="0059399D"/>
    <w:rsid w:val="0059448E"/>
    <w:rsid w:val="005A013A"/>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052"/>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68A2"/>
    <w:rsid w:val="005F7140"/>
    <w:rsid w:val="005F7B3F"/>
    <w:rsid w:val="00601022"/>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5811"/>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1ED8"/>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E668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503"/>
    <w:rsid w:val="007A57EA"/>
    <w:rsid w:val="007A7D88"/>
    <w:rsid w:val="007B0E0F"/>
    <w:rsid w:val="007B139F"/>
    <w:rsid w:val="007B28B4"/>
    <w:rsid w:val="007B2C3D"/>
    <w:rsid w:val="007B330E"/>
    <w:rsid w:val="007B4A9B"/>
    <w:rsid w:val="007C2A0B"/>
    <w:rsid w:val="007C3316"/>
    <w:rsid w:val="007C3B00"/>
    <w:rsid w:val="007C49B8"/>
    <w:rsid w:val="007C5003"/>
    <w:rsid w:val="007C52AB"/>
    <w:rsid w:val="007C5BDE"/>
    <w:rsid w:val="007C6E56"/>
    <w:rsid w:val="007C70B5"/>
    <w:rsid w:val="007C772A"/>
    <w:rsid w:val="007D5466"/>
    <w:rsid w:val="007D5514"/>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78D8"/>
    <w:rsid w:val="00850437"/>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64F"/>
    <w:rsid w:val="008C082C"/>
    <w:rsid w:val="008C242D"/>
    <w:rsid w:val="008C2DD5"/>
    <w:rsid w:val="008D3D5A"/>
    <w:rsid w:val="008E1976"/>
    <w:rsid w:val="008E2C3E"/>
    <w:rsid w:val="008E2D73"/>
    <w:rsid w:val="008E47C5"/>
    <w:rsid w:val="008E6076"/>
    <w:rsid w:val="008F116A"/>
    <w:rsid w:val="008F120D"/>
    <w:rsid w:val="008F3A60"/>
    <w:rsid w:val="008F663F"/>
    <w:rsid w:val="008F6721"/>
    <w:rsid w:val="008F674B"/>
    <w:rsid w:val="009016DA"/>
    <w:rsid w:val="009053B7"/>
    <w:rsid w:val="009059B2"/>
    <w:rsid w:val="00906EDE"/>
    <w:rsid w:val="0090728A"/>
    <w:rsid w:val="009074D8"/>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07DC1"/>
    <w:rsid w:val="00A1050F"/>
    <w:rsid w:val="00A113A1"/>
    <w:rsid w:val="00A11818"/>
    <w:rsid w:val="00A122F4"/>
    <w:rsid w:val="00A13DE7"/>
    <w:rsid w:val="00A14077"/>
    <w:rsid w:val="00A154C3"/>
    <w:rsid w:val="00A15662"/>
    <w:rsid w:val="00A163E4"/>
    <w:rsid w:val="00A17BF7"/>
    <w:rsid w:val="00A22026"/>
    <w:rsid w:val="00A22386"/>
    <w:rsid w:val="00A24959"/>
    <w:rsid w:val="00A24F18"/>
    <w:rsid w:val="00A268A5"/>
    <w:rsid w:val="00A34CF0"/>
    <w:rsid w:val="00A36579"/>
    <w:rsid w:val="00A36C1D"/>
    <w:rsid w:val="00A37124"/>
    <w:rsid w:val="00A40EC1"/>
    <w:rsid w:val="00A41108"/>
    <w:rsid w:val="00A431F1"/>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4EF3"/>
    <w:rsid w:val="00AE6524"/>
    <w:rsid w:val="00AE6C7A"/>
    <w:rsid w:val="00AE7453"/>
    <w:rsid w:val="00AF08AF"/>
    <w:rsid w:val="00AF1617"/>
    <w:rsid w:val="00AF29F2"/>
    <w:rsid w:val="00AF2ECD"/>
    <w:rsid w:val="00AF6CA2"/>
    <w:rsid w:val="00AF7403"/>
    <w:rsid w:val="00B00DD0"/>
    <w:rsid w:val="00B010C3"/>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17C8"/>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A96"/>
    <w:rsid w:val="00BA4A4B"/>
    <w:rsid w:val="00BA506D"/>
    <w:rsid w:val="00BA5786"/>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D78B7"/>
    <w:rsid w:val="00BE0848"/>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3A1B"/>
    <w:rsid w:val="00C14E37"/>
    <w:rsid w:val="00C20AE2"/>
    <w:rsid w:val="00C2226D"/>
    <w:rsid w:val="00C22561"/>
    <w:rsid w:val="00C262BD"/>
    <w:rsid w:val="00C26F6B"/>
    <w:rsid w:val="00C271A8"/>
    <w:rsid w:val="00C2790E"/>
    <w:rsid w:val="00C30D80"/>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6B1"/>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53"/>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5FFC"/>
    <w:rsid w:val="00DA761A"/>
    <w:rsid w:val="00DB14D6"/>
    <w:rsid w:val="00DB1D0A"/>
    <w:rsid w:val="00DB2044"/>
    <w:rsid w:val="00DB2659"/>
    <w:rsid w:val="00DB3486"/>
    <w:rsid w:val="00DB4252"/>
    <w:rsid w:val="00DB5095"/>
    <w:rsid w:val="00DC073F"/>
    <w:rsid w:val="00DC1DBE"/>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903CE"/>
    <w:rsid w:val="00E90535"/>
    <w:rsid w:val="00E9217A"/>
    <w:rsid w:val="00E9401E"/>
    <w:rsid w:val="00E96307"/>
    <w:rsid w:val="00E96B80"/>
    <w:rsid w:val="00E97A43"/>
    <w:rsid w:val="00EA0C32"/>
    <w:rsid w:val="00EA0D69"/>
    <w:rsid w:val="00EA1752"/>
    <w:rsid w:val="00EA20C0"/>
    <w:rsid w:val="00EA482B"/>
    <w:rsid w:val="00EA741A"/>
    <w:rsid w:val="00EA7A49"/>
    <w:rsid w:val="00EB3196"/>
    <w:rsid w:val="00EB5D0E"/>
    <w:rsid w:val="00EB667F"/>
    <w:rsid w:val="00EB70FA"/>
    <w:rsid w:val="00EB78F0"/>
    <w:rsid w:val="00EC03A1"/>
    <w:rsid w:val="00EC09DF"/>
    <w:rsid w:val="00EC28E1"/>
    <w:rsid w:val="00EC2E8A"/>
    <w:rsid w:val="00EC413A"/>
    <w:rsid w:val="00EC690D"/>
    <w:rsid w:val="00EC6F28"/>
    <w:rsid w:val="00EC70AA"/>
    <w:rsid w:val="00EC795C"/>
    <w:rsid w:val="00ED1394"/>
    <w:rsid w:val="00ED25AF"/>
    <w:rsid w:val="00ED39B3"/>
    <w:rsid w:val="00ED4565"/>
    <w:rsid w:val="00ED4704"/>
    <w:rsid w:val="00ED6405"/>
    <w:rsid w:val="00ED66E3"/>
    <w:rsid w:val="00ED726D"/>
    <w:rsid w:val="00EE2430"/>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B3D"/>
    <w:rsid w:val="00F0465E"/>
    <w:rsid w:val="00F054F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5BDD"/>
    <w:rsid w:val="00F562AB"/>
    <w:rsid w:val="00F605D4"/>
    <w:rsid w:val="00F610A6"/>
    <w:rsid w:val="00F61193"/>
    <w:rsid w:val="00F61A80"/>
    <w:rsid w:val="00F640D0"/>
    <w:rsid w:val="00F644BD"/>
    <w:rsid w:val="00F64891"/>
    <w:rsid w:val="00F64C9B"/>
    <w:rsid w:val="00F659F0"/>
    <w:rsid w:val="00F65E26"/>
    <w:rsid w:val="00F66EE7"/>
    <w:rsid w:val="00F70BFC"/>
    <w:rsid w:val="00F71E8D"/>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2D97"/>
    <w:rsid w:val="00FE4505"/>
    <w:rsid w:val="00FE71AD"/>
    <w:rsid w:val="00FE7682"/>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2421286">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te@watersedgevillage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9632</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Allison Broughton</cp:lastModifiedBy>
  <cp:revision>5</cp:revision>
  <cp:lastPrinted>2021-07-14T17:35:00Z</cp:lastPrinted>
  <dcterms:created xsi:type="dcterms:W3CDTF">2021-07-14T17:37:00Z</dcterms:created>
  <dcterms:modified xsi:type="dcterms:W3CDTF">2021-08-07T14:26:00Z</dcterms:modified>
</cp:coreProperties>
</file>