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2C71" w14:textId="77777777" w:rsidR="00445139" w:rsidRDefault="00445139" w:rsidP="00F90C68">
      <w:pPr>
        <w:tabs>
          <w:tab w:val="left" w:pos="4500"/>
        </w:tabs>
        <w:outlineLvl w:val="0"/>
        <w:rPr>
          <w:sz w:val="28"/>
          <w:szCs w:val="28"/>
        </w:rPr>
      </w:pPr>
    </w:p>
    <w:p w14:paraId="2B40FD43" w14:textId="77777777" w:rsidR="00F90C68" w:rsidRDefault="00F90C68" w:rsidP="00F90C68">
      <w:pPr>
        <w:widowControl w:val="0"/>
        <w:tabs>
          <w:tab w:val="left" w:pos="4500"/>
        </w:tabs>
        <w:autoSpaceDE w:val="0"/>
        <w:autoSpaceDN w:val="0"/>
        <w:adjustRightInd w:val="0"/>
        <w:ind w:firstLine="360"/>
        <w:jc w:val="center"/>
        <w:rPr>
          <w:color w:val="000000"/>
          <w:sz w:val="28"/>
          <w:szCs w:val="28"/>
        </w:rPr>
      </w:pPr>
      <w:r>
        <w:rPr>
          <w:color w:val="000000"/>
          <w:sz w:val="28"/>
          <w:szCs w:val="28"/>
        </w:rPr>
        <w:t>Corolla Education Foundation</w:t>
      </w:r>
    </w:p>
    <w:p w14:paraId="7740C17D" w14:textId="52336D52" w:rsidR="00F90C68" w:rsidRDefault="00F90C68" w:rsidP="00F90C68">
      <w:pPr>
        <w:widowControl w:val="0"/>
        <w:tabs>
          <w:tab w:val="left" w:pos="4500"/>
        </w:tabs>
        <w:autoSpaceDE w:val="0"/>
        <w:autoSpaceDN w:val="0"/>
        <w:adjustRightInd w:val="0"/>
        <w:ind w:firstLine="360"/>
        <w:jc w:val="center"/>
        <w:rPr>
          <w:color w:val="000000"/>
          <w:sz w:val="28"/>
          <w:szCs w:val="28"/>
        </w:rPr>
      </w:pPr>
      <w:r>
        <w:rPr>
          <w:color w:val="000000"/>
          <w:sz w:val="28"/>
          <w:szCs w:val="28"/>
        </w:rPr>
        <w:t>Minutes for April 10, 2019 Board of Directors Meeting</w:t>
      </w:r>
    </w:p>
    <w:p w14:paraId="0A4BC390" w14:textId="77777777" w:rsidR="00F90C68" w:rsidRDefault="00F90C68" w:rsidP="00F90C68">
      <w:pPr>
        <w:widowControl w:val="0"/>
        <w:tabs>
          <w:tab w:val="left" w:pos="4500"/>
        </w:tabs>
        <w:autoSpaceDE w:val="0"/>
        <w:autoSpaceDN w:val="0"/>
        <w:adjustRightInd w:val="0"/>
        <w:rPr>
          <w:color w:val="000000"/>
          <w:sz w:val="28"/>
          <w:szCs w:val="28"/>
        </w:rPr>
      </w:pPr>
      <w:r>
        <w:rPr>
          <w:color w:val="000000"/>
          <w:sz w:val="28"/>
          <w:szCs w:val="28"/>
        </w:rPr>
        <w:tab/>
        <w:t>2 p.m.-4pm</w:t>
      </w:r>
    </w:p>
    <w:p w14:paraId="179A1533" w14:textId="77777777" w:rsidR="00F90C68" w:rsidRDefault="00F90C68" w:rsidP="00F90C68">
      <w:pPr>
        <w:widowControl w:val="0"/>
        <w:tabs>
          <w:tab w:val="left" w:pos="4500"/>
        </w:tabs>
        <w:autoSpaceDE w:val="0"/>
        <w:autoSpaceDN w:val="0"/>
        <w:adjustRightInd w:val="0"/>
        <w:ind w:firstLine="360"/>
        <w:jc w:val="center"/>
        <w:rPr>
          <w:color w:val="000000"/>
          <w:sz w:val="28"/>
          <w:szCs w:val="28"/>
        </w:rPr>
      </w:pPr>
      <w:r>
        <w:rPr>
          <w:color w:val="000000"/>
          <w:sz w:val="28"/>
          <w:szCs w:val="28"/>
        </w:rPr>
        <w:t>Corolla County Satellite Office</w:t>
      </w:r>
    </w:p>
    <w:p w14:paraId="0D2C0D9D" w14:textId="77777777" w:rsidR="00F90C68" w:rsidRDefault="00F90C68" w:rsidP="00F90C68">
      <w:pPr>
        <w:widowControl w:val="0"/>
        <w:autoSpaceDE w:val="0"/>
        <w:autoSpaceDN w:val="0"/>
        <w:adjustRightInd w:val="0"/>
        <w:rPr>
          <w:color w:val="000000"/>
        </w:rPr>
      </w:pPr>
    </w:p>
    <w:p w14:paraId="6E12E978" w14:textId="702BDE4D" w:rsidR="00F90C68" w:rsidRDefault="003F3E3A" w:rsidP="00E54458">
      <w:pPr>
        <w:widowControl w:val="0"/>
        <w:tabs>
          <w:tab w:val="left" w:pos="360"/>
          <w:tab w:val="left" w:pos="668"/>
        </w:tabs>
        <w:autoSpaceDE w:val="0"/>
        <w:autoSpaceDN w:val="0"/>
        <w:adjustRightInd w:val="0"/>
        <w:ind w:left="668"/>
        <w:rPr>
          <w:color w:val="000000"/>
          <w:sz w:val="28"/>
          <w:szCs w:val="28"/>
        </w:rPr>
      </w:pPr>
      <w:r>
        <w:rPr>
          <w:color w:val="000000"/>
          <w:sz w:val="28"/>
          <w:szCs w:val="28"/>
        </w:rPr>
        <w:t xml:space="preserve">Meeting to </w:t>
      </w:r>
      <w:r w:rsidR="00F90C68">
        <w:rPr>
          <w:color w:val="000000"/>
          <w:sz w:val="28"/>
          <w:szCs w:val="28"/>
        </w:rPr>
        <w:t xml:space="preserve">called to order after establishing </w:t>
      </w:r>
      <w:proofErr w:type="gramStart"/>
      <w:r w:rsidR="00F90C68">
        <w:rPr>
          <w:color w:val="000000"/>
          <w:sz w:val="28"/>
          <w:szCs w:val="28"/>
        </w:rPr>
        <w:t>quorum  -</w:t>
      </w:r>
      <w:proofErr w:type="gramEnd"/>
      <w:r w:rsidR="00F90C68">
        <w:rPr>
          <w:color w:val="000000"/>
          <w:sz w:val="28"/>
          <w:szCs w:val="28"/>
        </w:rPr>
        <w:t xml:space="preserve"> in attendance: Meghan Agresto, Al Marzetti, Susan Taylor, Gerri Adams, Dee Werner;  on phone - Bryan Daggett, Frieda Harris.  Liz Fennimore and Sylvia Wolf attended when teaching duties were complete.</w:t>
      </w:r>
    </w:p>
    <w:p w14:paraId="66938B97" w14:textId="77777777" w:rsidR="00F90C68" w:rsidRDefault="00F90C68" w:rsidP="00F90C68">
      <w:pPr>
        <w:widowControl w:val="0"/>
        <w:autoSpaceDE w:val="0"/>
        <w:autoSpaceDN w:val="0"/>
        <w:adjustRightInd w:val="0"/>
        <w:rPr>
          <w:color w:val="000000"/>
          <w:sz w:val="28"/>
          <w:szCs w:val="28"/>
        </w:rPr>
      </w:pPr>
    </w:p>
    <w:p w14:paraId="455F0861" w14:textId="43CAAE11" w:rsidR="00F90C68" w:rsidRDefault="00F90C68" w:rsidP="00E54458">
      <w:pPr>
        <w:widowControl w:val="0"/>
        <w:tabs>
          <w:tab w:val="left" w:pos="360"/>
          <w:tab w:val="left" w:pos="720"/>
        </w:tabs>
        <w:autoSpaceDE w:val="0"/>
        <w:autoSpaceDN w:val="0"/>
        <w:adjustRightInd w:val="0"/>
        <w:ind w:left="720"/>
        <w:rPr>
          <w:color w:val="000000"/>
          <w:sz w:val="28"/>
          <w:szCs w:val="28"/>
        </w:rPr>
      </w:pPr>
      <w:r>
        <w:rPr>
          <w:color w:val="000000"/>
          <w:sz w:val="28"/>
          <w:szCs w:val="28"/>
        </w:rPr>
        <w:t>Approval of Minutes of March Board Meeting - Gerri Adams moved to approve minutes. Susan Taylor seconded the motion.  Minutes proved by unanimous vote.</w:t>
      </w:r>
    </w:p>
    <w:p w14:paraId="69D159FC" w14:textId="77777777" w:rsidR="00F90C68" w:rsidRDefault="00F90C68" w:rsidP="00F90C68">
      <w:pPr>
        <w:widowControl w:val="0"/>
        <w:autoSpaceDE w:val="0"/>
        <w:autoSpaceDN w:val="0"/>
        <w:adjustRightInd w:val="0"/>
        <w:rPr>
          <w:color w:val="000000"/>
          <w:sz w:val="28"/>
          <w:szCs w:val="28"/>
        </w:rPr>
      </w:pPr>
    </w:p>
    <w:p w14:paraId="1F761634" w14:textId="10683F35" w:rsidR="00F90C68" w:rsidRDefault="00F90C68" w:rsidP="00E54458">
      <w:pPr>
        <w:widowControl w:val="0"/>
        <w:tabs>
          <w:tab w:val="left" w:pos="360"/>
          <w:tab w:val="left" w:pos="668"/>
        </w:tabs>
        <w:autoSpaceDE w:val="0"/>
        <w:autoSpaceDN w:val="0"/>
        <w:adjustRightInd w:val="0"/>
        <w:ind w:left="668"/>
        <w:rPr>
          <w:color w:val="000000"/>
          <w:sz w:val="28"/>
          <w:szCs w:val="28"/>
        </w:rPr>
      </w:pPr>
      <w:r>
        <w:rPr>
          <w:color w:val="000000"/>
          <w:sz w:val="28"/>
          <w:szCs w:val="28"/>
        </w:rPr>
        <w:t>President’s Report</w:t>
      </w:r>
    </w:p>
    <w:p w14:paraId="103E93D2" w14:textId="5D4AFE67"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School Performance Review through Epicenter online database– update from 2017-2018 year (email re: non-compliance dings); submissions complete for 2018-2019.  Meghan Agresto requesting information on specific non-compliance issues so we can correct</w:t>
      </w:r>
      <w:bookmarkStart w:id="0" w:name="_GoBack"/>
      <w:bookmarkEnd w:id="0"/>
      <w:r w:rsidRPr="00F90C68">
        <w:rPr>
          <w:rFonts w:ascii="Times New Roman" w:hAnsi="Times New Roman"/>
          <w:sz w:val="28"/>
          <w:szCs w:val="28"/>
        </w:rPr>
        <w:t>.</w:t>
      </w:r>
    </w:p>
    <w:p w14:paraId="4BB9AB57" w14:textId="7040241F"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 xml:space="preserve">School Report Card Preview available to board through mid-April; available April 30 for website posting </w:t>
      </w:r>
    </w:p>
    <w:p w14:paraId="2CEF1075" w14:textId="77777777"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 xml:space="preserve">Formal complaint made to the Office of Charter School received March 15.  Board submitted a response on 4/8/19 with policies and information requested, but also with a note that the complainants had never requested to come before the board or work through concerns through meeting. </w:t>
      </w:r>
    </w:p>
    <w:p w14:paraId="6A5728E6" w14:textId="77777777"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Request made to board to allow student to bring cell phone on field trip.  Board responded with policy on the matter and informed parents that they were welcome to come discuss policy publicly or submit petition for a change.  No response from parents.</w:t>
      </w:r>
    </w:p>
    <w:p w14:paraId="2CC8FBF0" w14:textId="77777777"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Donations - $500 donation from anonymous donor.</w:t>
      </w:r>
    </w:p>
    <w:p w14:paraId="3575EDBF" w14:textId="77777777"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 xml:space="preserve">Updated </w:t>
      </w:r>
      <w:proofErr w:type="spellStart"/>
      <w:r w:rsidRPr="00F90C68">
        <w:rPr>
          <w:rFonts w:ascii="Times New Roman" w:hAnsi="Times New Roman"/>
          <w:sz w:val="28"/>
          <w:szCs w:val="28"/>
        </w:rPr>
        <w:t>Paypal</w:t>
      </w:r>
      <w:proofErr w:type="spellEnd"/>
      <w:r w:rsidRPr="00F90C68">
        <w:rPr>
          <w:rFonts w:ascii="Times New Roman" w:hAnsi="Times New Roman"/>
          <w:sz w:val="28"/>
          <w:szCs w:val="28"/>
        </w:rPr>
        <w:t xml:space="preserve"> website so our donation button doesn’t say 2017 donation in email response to donors.  Meghan corrected issue.</w:t>
      </w:r>
    </w:p>
    <w:p w14:paraId="7A9BD00B" w14:textId="418E15E6" w:rsidR="00F90C68" w:rsidRPr="00F90C68" w:rsidRDefault="00F90C68" w:rsidP="00F90C68">
      <w:pPr>
        <w:pStyle w:val="ListParagraph"/>
        <w:numPr>
          <w:ilvl w:val="1"/>
          <w:numId w:val="21"/>
        </w:numPr>
        <w:rPr>
          <w:rFonts w:ascii="Times New Roman" w:hAnsi="Times New Roman"/>
          <w:sz w:val="28"/>
          <w:szCs w:val="28"/>
        </w:rPr>
      </w:pPr>
      <w:r w:rsidRPr="00F90C68">
        <w:rPr>
          <w:rFonts w:ascii="Times New Roman" w:hAnsi="Times New Roman"/>
          <w:sz w:val="28"/>
          <w:szCs w:val="28"/>
        </w:rPr>
        <w:t xml:space="preserve">Unlawful absence letters sent out yesterday.  </w:t>
      </w:r>
    </w:p>
    <w:p w14:paraId="1ABFDF61" w14:textId="7F8515F9" w:rsidR="00F90C68" w:rsidRPr="00E54458" w:rsidRDefault="00F90C68" w:rsidP="00E54458">
      <w:pPr>
        <w:widowControl w:val="0"/>
        <w:tabs>
          <w:tab w:val="left" w:pos="360"/>
          <w:tab w:val="left" w:pos="720"/>
        </w:tabs>
        <w:autoSpaceDE w:val="0"/>
        <w:autoSpaceDN w:val="0"/>
        <w:adjustRightInd w:val="0"/>
        <w:ind w:left="720"/>
        <w:rPr>
          <w:color w:val="000000"/>
          <w:sz w:val="28"/>
          <w:szCs w:val="28"/>
        </w:rPr>
      </w:pPr>
      <w:proofErr w:type="gramStart"/>
      <w:r>
        <w:rPr>
          <w:color w:val="000000"/>
          <w:sz w:val="28"/>
          <w:szCs w:val="28"/>
        </w:rPr>
        <w:lastRenderedPageBreak/>
        <w:t>Treasurer’s  Report</w:t>
      </w:r>
      <w:proofErr w:type="gramEnd"/>
      <w:r w:rsidR="00E54458">
        <w:rPr>
          <w:color w:val="000000"/>
          <w:sz w:val="28"/>
          <w:szCs w:val="28"/>
        </w:rPr>
        <w:t xml:space="preserve"> and </w:t>
      </w:r>
      <w:r w:rsidRPr="00E54458">
        <w:rPr>
          <w:color w:val="000000"/>
          <w:sz w:val="28"/>
          <w:szCs w:val="28"/>
        </w:rPr>
        <w:t>Budget</w:t>
      </w:r>
    </w:p>
    <w:p w14:paraId="4DE95A50" w14:textId="18A4C460" w:rsidR="00F90C68" w:rsidRPr="00F90C68" w:rsidRDefault="00F90C68" w:rsidP="00F90C68">
      <w:pPr>
        <w:pStyle w:val="ListParagraph"/>
        <w:numPr>
          <w:ilvl w:val="1"/>
          <w:numId w:val="21"/>
        </w:numPr>
        <w:rPr>
          <w:rFonts w:ascii="Times New Roman" w:hAnsi="Times New Roman"/>
          <w:sz w:val="28"/>
        </w:rPr>
      </w:pPr>
      <w:r w:rsidRPr="00F90C68">
        <w:rPr>
          <w:rFonts w:ascii="Times New Roman" w:hAnsi="Times New Roman"/>
          <w:sz w:val="28"/>
        </w:rPr>
        <w:t>We are now 75 percent through our fiscal year as March concluded.</w:t>
      </w:r>
    </w:p>
    <w:p w14:paraId="3E2F85BE" w14:textId="69DE7684" w:rsidR="00F90C68" w:rsidRPr="00F90C68" w:rsidRDefault="00F90C68" w:rsidP="00F90C68">
      <w:pPr>
        <w:pStyle w:val="ListParagraph"/>
        <w:numPr>
          <w:ilvl w:val="1"/>
          <w:numId w:val="21"/>
        </w:numPr>
        <w:rPr>
          <w:rFonts w:ascii="Times New Roman" w:hAnsi="Times New Roman"/>
          <w:sz w:val="28"/>
        </w:rPr>
      </w:pPr>
      <w:r w:rsidRPr="00F90C68">
        <w:rPr>
          <w:rFonts w:ascii="Times New Roman" w:hAnsi="Times New Roman"/>
          <w:sz w:val="28"/>
        </w:rPr>
        <w:t xml:space="preserve">March expenses and exceeded March revenues by less than $500 so basically balanced. For the </w:t>
      </w:r>
      <w:proofErr w:type="gramStart"/>
      <w:r w:rsidRPr="00F90C68">
        <w:rPr>
          <w:rFonts w:ascii="Times New Roman" w:hAnsi="Times New Roman"/>
          <w:sz w:val="28"/>
        </w:rPr>
        <w:t>year</w:t>
      </w:r>
      <w:proofErr w:type="gramEnd"/>
      <w:r w:rsidRPr="00F90C68">
        <w:rPr>
          <w:rFonts w:ascii="Times New Roman" w:hAnsi="Times New Roman"/>
          <w:sz w:val="28"/>
        </w:rPr>
        <w:t xml:space="preserve"> we are on track to have another surplus that will bring our "in the bank" total to $500,000.</w:t>
      </w:r>
    </w:p>
    <w:p w14:paraId="3FCE9C18" w14:textId="664E3997" w:rsidR="00F90C68" w:rsidRPr="00F90C68" w:rsidRDefault="00F90C68" w:rsidP="00F90C68">
      <w:pPr>
        <w:pStyle w:val="ListParagraph"/>
        <w:numPr>
          <w:ilvl w:val="1"/>
          <w:numId w:val="21"/>
        </w:numPr>
        <w:rPr>
          <w:rFonts w:ascii="Times New Roman" w:hAnsi="Times New Roman"/>
          <w:sz w:val="28"/>
        </w:rPr>
      </w:pPr>
      <w:r w:rsidRPr="00F90C68">
        <w:rPr>
          <w:rFonts w:ascii="Times New Roman" w:hAnsi="Times New Roman"/>
          <w:sz w:val="28"/>
        </w:rPr>
        <w:t>Donations for the year are just over $24,000 which is what we dropped our forecast to because of changed tax law and our plan to not orchestrate a major fund raising campaign.</w:t>
      </w:r>
    </w:p>
    <w:p w14:paraId="673867F2" w14:textId="4E5ABD13" w:rsidR="00F90C68" w:rsidRPr="00F90C68" w:rsidRDefault="00F90C68" w:rsidP="00F90C68">
      <w:pPr>
        <w:pStyle w:val="ListParagraph"/>
        <w:numPr>
          <w:ilvl w:val="1"/>
          <w:numId w:val="21"/>
        </w:numPr>
        <w:rPr>
          <w:rFonts w:ascii="Times New Roman" w:hAnsi="Times New Roman"/>
          <w:sz w:val="28"/>
        </w:rPr>
      </w:pPr>
      <w:r w:rsidRPr="00F90C68">
        <w:rPr>
          <w:rFonts w:ascii="Times New Roman" w:hAnsi="Times New Roman"/>
          <w:sz w:val="28"/>
        </w:rPr>
        <w:t>All major expense categories have budget balances about equal to the 25 percent of the year still to go.</w:t>
      </w:r>
    </w:p>
    <w:p w14:paraId="79F8AC1E" w14:textId="77777777" w:rsidR="00F90C68" w:rsidRPr="00F90C68" w:rsidRDefault="00F90C68" w:rsidP="00F90C68">
      <w:pPr>
        <w:pStyle w:val="ListParagraph"/>
        <w:numPr>
          <w:ilvl w:val="1"/>
          <w:numId w:val="21"/>
        </w:numPr>
        <w:rPr>
          <w:rFonts w:ascii="Times New Roman" w:hAnsi="Times New Roman"/>
          <w:sz w:val="28"/>
        </w:rPr>
      </w:pPr>
      <w:r w:rsidRPr="00F90C68">
        <w:rPr>
          <w:rFonts w:ascii="Times New Roman" w:hAnsi="Times New Roman"/>
          <w:sz w:val="28"/>
        </w:rPr>
        <w:t>We are on track to have fully utilized all federal and state funds, exhausting those in June</w:t>
      </w:r>
    </w:p>
    <w:p w14:paraId="53EFE8BE" w14:textId="77777777" w:rsidR="00F90C68" w:rsidRDefault="00F90C68" w:rsidP="00F90C68">
      <w:pPr>
        <w:widowControl w:val="0"/>
        <w:autoSpaceDE w:val="0"/>
        <w:autoSpaceDN w:val="0"/>
        <w:adjustRightInd w:val="0"/>
        <w:rPr>
          <w:color w:val="000000"/>
          <w:sz w:val="28"/>
          <w:szCs w:val="28"/>
        </w:rPr>
      </w:pPr>
    </w:p>
    <w:p w14:paraId="35C0A5F4" w14:textId="2FA8DEC8" w:rsidR="00F90C68" w:rsidRDefault="00F90C68" w:rsidP="00E54458">
      <w:pPr>
        <w:widowControl w:val="0"/>
        <w:tabs>
          <w:tab w:val="left" w:pos="360"/>
          <w:tab w:val="left" w:pos="720"/>
        </w:tabs>
        <w:autoSpaceDE w:val="0"/>
        <w:autoSpaceDN w:val="0"/>
        <w:adjustRightInd w:val="0"/>
        <w:ind w:left="720"/>
        <w:rPr>
          <w:color w:val="000000"/>
          <w:sz w:val="28"/>
          <w:szCs w:val="28"/>
        </w:rPr>
      </w:pPr>
      <w:r>
        <w:rPr>
          <w:color w:val="1A1A1A"/>
          <w:sz w:val="28"/>
          <w:szCs w:val="28"/>
        </w:rPr>
        <w:t>Curriculum Committee Report</w:t>
      </w:r>
    </w:p>
    <w:p w14:paraId="3AAB4ED1" w14:textId="77777777" w:rsidR="00F90C68" w:rsidRPr="00F90C68" w:rsidRDefault="00F90C68" w:rsidP="00F90C68">
      <w:pPr>
        <w:pStyle w:val="ListParagraph"/>
        <w:numPr>
          <w:ilvl w:val="1"/>
          <w:numId w:val="22"/>
        </w:numPr>
        <w:rPr>
          <w:rFonts w:ascii="Times New Roman" w:hAnsi="Times New Roman"/>
          <w:sz w:val="28"/>
          <w:szCs w:val="28"/>
        </w:rPr>
      </w:pPr>
      <w:r w:rsidRPr="00F90C68">
        <w:rPr>
          <w:rFonts w:ascii="Times New Roman" w:hAnsi="Times New Roman"/>
          <w:sz w:val="28"/>
          <w:szCs w:val="28"/>
        </w:rPr>
        <w:t>Susan met with teachers on April 1st.   Sylvia is clear for the next five years.  Liz and Sean want to attend BT conference in June - request to switch a teacher workdays.  Susan will meet with all teachers on June 5th to discuss PD plans.</w:t>
      </w:r>
    </w:p>
    <w:p w14:paraId="443247ED" w14:textId="31D6A82C" w:rsidR="00F90C68" w:rsidRPr="00F90C68" w:rsidRDefault="00F90C68" w:rsidP="00E54458">
      <w:pPr>
        <w:widowControl w:val="0"/>
        <w:tabs>
          <w:tab w:val="left" w:pos="360"/>
          <w:tab w:val="left" w:pos="720"/>
        </w:tabs>
        <w:autoSpaceDE w:val="0"/>
        <w:autoSpaceDN w:val="0"/>
        <w:adjustRightInd w:val="0"/>
        <w:ind w:left="720"/>
        <w:rPr>
          <w:color w:val="1A1A1A"/>
          <w:sz w:val="28"/>
          <w:szCs w:val="28"/>
        </w:rPr>
      </w:pPr>
      <w:r>
        <w:rPr>
          <w:color w:val="1A1A1A"/>
          <w:sz w:val="28"/>
          <w:szCs w:val="28"/>
        </w:rPr>
        <w:t xml:space="preserve">Old Business - </w:t>
      </w:r>
      <w:r w:rsidRPr="00F90C68">
        <w:rPr>
          <w:color w:val="1A1A1A"/>
          <w:sz w:val="28"/>
          <w:szCs w:val="28"/>
        </w:rPr>
        <w:t>We still need to meet with Corolla Chapel.  Board discussed making a donation to chapel to help their building fund and whether it is feasible.</w:t>
      </w:r>
    </w:p>
    <w:p w14:paraId="57FE2ABC" w14:textId="77777777" w:rsidR="00F90C68" w:rsidRDefault="00F90C68" w:rsidP="00F90C68">
      <w:pPr>
        <w:widowControl w:val="0"/>
        <w:autoSpaceDE w:val="0"/>
        <w:autoSpaceDN w:val="0"/>
        <w:adjustRightInd w:val="0"/>
        <w:ind w:left="1440"/>
        <w:rPr>
          <w:color w:val="000000"/>
          <w:sz w:val="28"/>
          <w:szCs w:val="28"/>
        </w:rPr>
      </w:pPr>
    </w:p>
    <w:p w14:paraId="4CBA4DC1" w14:textId="5A8981AE" w:rsidR="00F90C68" w:rsidRDefault="00F90C68" w:rsidP="00E54458">
      <w:pPr>
        <w:widowControl w:val="0"/>
        <w:tabs>
          <w:tab w:val="left" w:pos="360"/>
          <w:tab w:val="left" w:pos="720"/>
        </w:tabs>
        <w:autoSpaceDE w:val="0"/>
        <w:autoSpaceDN w:val="0"/>
        <w:adjustRightInd w:val="0"/>
        <w:ind w:left="720"/>
        <w:rPr>
          <w:color w:val="000000"/>
          <w:sz w:val="28"/>
          <w:szCs w:val="28"/>
        </w:rPr>
      </w:pPr>
      <w:r>
        <w:rPr>
          <w:color w:val="1A1A1A"/>
          <w:sz w:val="28"/>
          <w:szCs w:val="28"/>
        </w:rPr>
        <w:t>New Business</w:t>
      </w:r>
    </w:p>
    <w:p w14:paraId="2245CEB0" w14:textId="166DE148" w:rsidR="00F90C68" w:rsidRPr="00F90C68" w:rsidRDefault="00F90C68" w:rsidP="00E54458">
      <w:pPr>
        <w:pStyle w:val="ListParagraph"/>
        <w:numPr>
          <w:ilvl w:val="0"/>
          <w:numId w:val="23"/>
        </w:numPr>
        <w:ind w:left="1080"/>
        <w:rPr>
          <w:sz w:val="28"/>
        </w:rPr>
      </w:pPr>
      <w:r w:rsidRPr="00F90C68">
        <w:rPr>
          <w:sz w:val="28"/>
        </w:rPr>
        <w:t>For future considerati</w:t>
      </w:r>
      <w:r>
        <w:rPr>
          <w:sz w:val="28"/>
        </w:rPr>
        <w:t xml:space="preserve">on: sharing personal leave day – board decided </w:t>
      </w:r>
      <w:r w:rsidR="00E54458">
        <w:rPr>
          <w:sz w:val="28"/>
        </w:rPr>
        <w:t>not to consider given the size of the school and the pressure teachers’ might feel to donate</w:t>
      </w:r>
    </w:p>
    <w:p w14:paraId="6B170D27" w14:textId="77777777" w:rsidR="00F90C68" w:rsidRPr="00F90C68" w:rsidRDefault="00F90C68" w:rsidP="00E54458">
      <w:pPr>
        <w:pStyle w:val="ListParagraph"/>
        <w:numPr>
          <w:ilvl w:val="0"/>
          <w:numId w:val="23"/>
        </w:numPr>
        <w:ind w:left="1080"/>
        <w:rPr>
          <w:sz w:val="28"/>
        </w:rPr>
      </w:pPr>
      <w:r w:rsidRPr="00F90C68">
        <w:rPr>
          <w:sz w:val="28"/>
        </w:rPr>
        <w:t>Ukulele - Al suggested to start ukulele classes in fifth grade and will talk to teachers.</w:t>
      </w:r>
    </w:p>
    <w:p w14:paraId="6E607B7D" w14:textId="77777777" w:rsidR="00F90C68" w:rsidRPr="00F90C68" w:rsidRDefault="00F90C68" w:rsidP="00E54458">
      <w:pPr>
        <w:ind w:left="360"/>
      </w:pPr>
    </w:p>
    <w:p w14:paraId="066E6107" w14:textId="7D041D36" w:rsidR="00F90C68" w:rsidRDefault="00F90C68" w:rsidP="00E54458">
      <w:pPr>
        <w:widowControl w:val="0"/>
        <w:tabs>
          <w:tab w:val="left" w:pos="360"/>
          <w:tab w:val="left" w:pos="720"/>
        </w:tabs>
        <w:autoSpaceDE w:val="0"/>
        <w:autoSpaceDN w:val="0"/>
        <w:adjustRightInd w:val="0"/>
        <w:ind w:left="720"/>
        <w:rPr>
          <w:color w:val="000000"/>
          <w:sz w:val="28"/>
          <w:szCs w:val="28"/>
        </w:rPr>
      </w:pPr>
      <w:r>
        <w:rPr>
          <w:color w:val="000000"/>
          <w:sz w:val="28"/>
          <w:szCs w:val="28"/>
        </w:rPr>
        <w:t>Teacher Update - Liz Fe</w:t>
      </w:r>
      <w:r w:rsidR="00E54458">
        <w:rPr>
          <w:color w:val="000000"/>
          <w:sz w:val="28"/>
          <w:szCs w:val="28"/>
        </w:rPr>
        <w:t>n</w:t>
      </w:r>
      <w:r>
        <w:rPr>
          <w:color w:val="000000"/>
          <w:sz w:val="28"/>
          <w:szCs w:val="28"/>
        </w:rPr>
        <w:t>nimore and Sylvia Wolff</w:t>
      </w:r>
    </w:p>
    <w:p w14:paraId="538CEB56" w14:textId="1962C3F4" w:rsidR="00F90C68" w:rsidRPr="00E54458" w:rsidRDefault="00F90C68" w:rsidP="00E54458">
      <w:pPr>
        <w:pStyle w:val="ListParagraph"/>
        <w:numPr>
          <w:ilvl w:val="0"/>
          <w:numId w:val="24"/>
        </w:numPr>
        <w:ind w:left="1080"/>
        <w:rPr>
          <w:rFonts w:ascii="Times New Roman" w:hAnsi="Times New Roman"/>
          <w:sz w:val="28"/>
          <w:szCs w:val="28"/>
        </w:rPr>
      </w:pPr>
      <w:proofErr w:type="spellStart"/>
      <w:r w:rsidRPr="00E54458">
        <w:rPr>
          <w:rFonts w:ascii="Times New Roman" w:hAnsi="Times New Roman"/>
          <w:sz w:val="28"/>
          <w:szCs w:val="28"/>
        </w:rPr>
        <w:t>KidWind</w:t>
      </w:r>
      <w:proofErr w:type="spellEnd"/>
      <w:r w:rsidRPr="00E54458">
        <w:rPr>
          <w:rFonts w:ascii="Times New Roman" w:hAnsi="Times New Roman"/>
          <w:sz w:val="28"/>
          <w:szCs w:val="28"/>
        </w:rPr>
        <w:t xml:space="preserve"> - Went last weekend; Teams </w:t>
      </w:r>
      <w:r w:rsidR="00E54458">
        <w:rPr>
          <w:rFonts w:ascii="Times New Roman" w:hAnsi="Times New Roman"/>
          <w:sz w:val="28"/>
          <w:szCs w:val="28"/>
        </w:rPr>
        <w:t xml:space="preserve">that </w:t>
      </w:r>
      <w:r w:rsidRPr="00E54458">
        <w:rPr>
          <w:rFonts w:ascii="Times New Roman" w:hAnsi="Times New Roman"/>
          <w:sz w:val="28"/>
          <w:szCs w:val="28"/>
        </w:rPr>
        <w:t>ca</w:t>
      </w:r>
      <w:r w:rsidR="00E54458">
        <w:rPr>
          <w:rFonts w:ascii="Times New Roman" w:hAnsi="Times New Roman"/>
          <w:sz w:val="28"/>
          <w:szCs w:val="28"/>
        </w:rPr>
        <w:t xml:space="preserve">me in first and second and are </w:t>
      </w:r>
      <w:r w:rsidRPr="00E54458">
        <w:rPr>
          <w:rFonts w:ascii="Times New Roman" w:hAnsi="Times New Roman"/>
          <w:sz w:val="28"/>
          <w:szCs w:val="28"/>
        </w:rPr>
        <w:t>invited to National Competition.  National Competition is during EOGs so students will not be able to attend.</w:t>
      </w:r>
    </w:p>
    <w:p w14:paraId="602D1902" w14:textId="77777777" w:rsidR="00F90C68" w:rsidRPr="00E54458" w:rsidRDefault="00F90C68" w:rsidP="00E54458">
      <w:pPr>
        <w:pStyle w:val="ListParagraph"/>
        <w:numPr>
          <w:ilvl w:val="0"/>
          <w:numId w:val="24"/>
        </w:numPr>
        <w:ind w:left="1080"/>
        <w:rPr>
          <w:rFonts w:ascii="Times New Roman" w:hAnsi="Times New Roman"/>
          <w:sz w:val="28"/>
          <w:szCs w:val="28"/>
        </w:rPr>
      </w:pPr>
      <w:proofErr w:type="spellStart"/>
      <w:r w:rsidRPr="00E54458">
        <w:rPr>
          <w:rFonts w:ascii="Times New Roman" w:hAnsi="Times New Roman"/>
          <w:sz w:val="28"/>
          <w:szCs w:val="28"/>
        </w:rPr>
        <w:t>Shoshin</w:t>
      </w:r>
      <w:proofErr w:type="spellEnd"/>
      <w:r w:rsidRPr="00E54458">
        <w:rPr>
          <w:rFonts w:ascii="Times New Roman" w:hAnsi="Times New Roman"/>
          <w:sz w:val="28"/>
          <w:szCs w:val="28"/>
        </w:rPr>
        <w:t xml:space="preserve"> assistance for wireless - teachers are able to perform more tasks; installed by parent volunteer, Mike </w:t>
      </w:r>
      <w:proofErr w:type="spellStart"/>
      <w:r w:rsidRPr="00E54458">
        <w:rPr>
          <w:rFonts w:ascii="Times New Roman" w:hAnsi="Times New Roman"/>
          <w:sz w:val="28"/>
          <w:szCs w:val="28"/>
        </w:rPr>
        <w:t>Duman</w:t>
      </w:r>
      <w:proofErr w:type="spellEnd"/>
      <w:r w:rsidRPr="00E54458">
        <w:rPr>
          <w:rFonts w:ascii="Times New Roman" w:hAnsi="Times New Roman"/>
          <w:sz w:val="28"/>
          <w:szCs w:val="28"/>
        </w:rPr>
        <w:t xml:space="preserve"> who also donated two wireless cameras.</w:t>
      </w:r>
    </w:p>
    <w:p w14:paraId="3D25489B" w14:textId="67289284"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lastRenderedPageBreak/>
        <w:t>Update on school email usage - concern for misuse of student accounts so</w:t>
      </w:r>
      <w:r w:rsidR="00E54458">
        <w:rPr>
          <w:rFonts w:ascii="Times New Roman" w:hAnsi="Times New Roman"/>
          <w:sz w:val="28"/>
          <w:szCs w:val="28"/>
        </w:rPr>
        <w:t xml:space="preserve"> teachers shut down all student</w:t>
      </w:r>
      <w:r w:rsidRPr="00E54458">
        <w:rPr>
          <w:rFonts w:ascii="Times New Roman" w:hAnsi="Times New Roman"/>
          <w:sz w:val="28"/>
          <w:szCs w:val="28"/>
        </w:rPr>
        <w:t xml:space="preserve"> accounts.</w:t>
      </w:r>
    </w:p>
    <w:p w14:paraId="5A5F24D8" w14:textId="3C12D467"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Portfolio progress</w:t>
      </w:r>
      <w:r w:rsidR="00E54458">
        <w:rPr>
          <w:rFonts w:ascii="Times New Roman" w:hAnsi="Times New Roman"/>
          <w:sz w:val="28"/>
          <w:szCs w:val="28"/>
        </w:rPr>
        <w:t xml:space="preserve"> update – almost complete</w:t>
      </w:r>
    </w:p>
    <w:p w14:paraId="0F1557B3" w14:textId="60F35784"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IEP meetings coming up (board representation needed) - one student up for re-evaluation next week;</w:t>
      </w:r>
      <w:r w:rsidR="00E54458">
        <w:rPr>
          <w:rFonts w:ascii="Times New Roman" w:hAnsi="Times New Roman"/>
          <w:sz w:val="28"/>
          <w:szCs w:val="28"/>
        </w:rPr>
        <w:t xml:space="preserve"> one student - form filled out</w:t>
      </w:r>
    </w:p>
    <w:p w14:paraId="40D230B7" w14:textId="2DEAD087"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 xml:space="preserve">Field trip updates - </w:t>
      </w:r>
      <w:r w:rsidR="00E54458" w:rsidRPr="00E54458">
        <w:rPr>
          <w:rFonts w:ascii="Times New Roman" w:hAnsi="Times New Roman"/>
          <w:sz w:val="28"/>
          <w:szCs w:val="28"/>
        </w:rPr>
        <w:t>Audubon</w:t>
      </w:r>
      <w:r w:rsidRPr="00E54458">
        <w:rPr>
          <w:rFonts w:ascii="Times New Roman" w:hAnsi="Times New Roman"/>
          <w:sz w:val="28"/>
          <w:szCs w:val="28"/>
        </w:rPr>
        <w:t xml:space="preserve"> sleep over and an aquarium planned for the ending of the school year</w:t>
      </w:r>
    </w:p>
    <w:p w14:paraId="5AA3A948" w14:textId="7CD44DD0"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 xml:space="preserve">PLCs - PLC minutes - teachers want board to </w:t>
      </w:r>
      <w:r w:rsidR="00E54458">
        <w:rPr>
          <w:rFonts w:ascii="Times New Roman" w:hAnsi="Times New Roman"/>
          <w:sz w:val="28"/>
          <w:szCs w:val="28"/>
        </w:rPr>
        <w:t>take a look at them</w:t>
      </w:r>
    </w:p>
    <w:p w14:paraId="53A20FF6" w14:textId="0C4EBCA6"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Education leave for board signature</w:t>
      </w:r>
      <w:r w:rsidR="00E54458">
        <w:rPr>
          <w:rFonts w:ascii="Times New Roman" w:hAnsi="Times New Roman"/>
          <w:sz w:val="28"/>
          <w:szCs w:val="28"/>
        </w:rPr>
        <w:t>? None</w:t>
      </w:r>
      <w:r w:rsidR="00D908E3">
        <w:rPr>
          <w:rFonts w:ascii="Times New Roman" w:hAnsi="Times New Roman"/>
          <w:sz w:val="28"/>
          <w:szCs w:val="28"/>
        </w:rPr>
        <w:t>.</w:t>
      </w:r>
    </w:p>
    <w:p w14:paraId="0B4B4449" w14:textId="236C84D1"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 xml:space="preserve">School Improvement Plan edits - CIP needs financial part. Board suggested Bryan Daggett.  Sylvia suggested forming a committee to include a board member, teacher, </w:t>
      </w:r>
      <w:r w:rsidR="00D908E3">
        <w:rPr>
          <w:rFonts w:ascii="Times New Roman" w:hAnsi="Times New Roman"/>
          <w:sz w:val="28"/>
          <w:szCs w:val="28"/>
        </w:rPr>
        <w:t xml:space="preserve">parent, community liaison, etc. Will present at next meeting. </w:t>
      </w:r>
    </w:p>
    <w:p w14:paraId="618757EB" w14:textId="2180A653"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 xml:space="preserve">Smart board replacements - Sean doesn’t use the </w:t>
      </w:r>
      <w:r w:rsidR="00D908E3">
        <w:rPr>
          <w:rFonts w:ascii="Times New Roman" w:hAnsi="Times New Roman"/>
          <w:sz w:val="28"/>
          <w:szCs w:val="28"/>
        </w:rPr>
        <w:t>smart board</w:t>
      </w:r>
      <w:r w:rsidRPr="00E54458">
        <w:rPr>
          <w:rFonts w:ascii="Times New Roman" w:hAnsi="Times New Roman"/>
          <w:sz w:val="28"/>
          <w:szCs w:val="28"/>
        </w:rPr>
        <w:t xml:space="preserve"> at the chapel.  Sylvia </w:t>
      </w:r>
      <w:r w:rsidR="00D908E3">
        <w:rPr>
          <w:rFonts w:ascii="Times New Roman" w:hAnsi="Times New Roman"/>
          <w:sz w:val="28"/>
          <w:szCs w:val="28"/>
        </w:rPr>
        <w:t>noted we could</w:t>
      </w:r>
      <w:r w:rsidRPr="00E54458">
        <w:rPr>
          <w:rFonts w:ascii="Times New Roman" w:hAnsi="Times New Roman"/>
          <w:sz w:val="28"/>
          <w:szCs w:val="28"/>
        </w:rPr>
        <w:t xml:space="preserve"> move </w:t>
      </w:r>
      <w:r w:rsidR="00D908E3">
        <w:rPr>
          <w:rFonts w:ascii="Times New Roman" w:hAnsi="Times New Roman"/>
          <w:sz w:val="28"/>
          <w:szCs w:val="28"/>
        </w:rPr>
        <w:t>smart board</w:t>
      </w:r>
      <w:r w:rsidRPr="00E54458">
        <w:rPr>
          <w:rFonts w:ascii="Times New Roman" w:hAnsi="Times New Roman"/>
          <w:sz w:val="28"/>
          <w:szCs w:val="28"/>
        </w:rPr>
        <w:t xml:space="preserve"> to school house and put a white board at chapel.   The projector would be utilized with it.  </w:t>
      </w:r>
      <w:r w:rsidR="00D908E3">
        <w:rPr>
          <w:rFonts w:ascii="Times New Roman" w:hAnsi="Times New Roman"/>
          <w:sz w:val="28"/>
          <w:szCs w:val="28"/>
        </w:rPr>
        <w:t>Others thought it was worth spending the money if necessary.</w:t>
      </w:r>
    </w:p>
    <w:p w14:paraId="2044C371" w14:textId="77777777"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Podcasts have been created by students.  Teachers are deciding on how podcasts will be posted.</w:t>
      </w:r>
    </w:p>
    <w:p w14:paraId="090A7D34" w14:textId="77777777" w:rsidR="00F90C68" w:rsidRPr="00E54458" w:rsidRDefault="00F90C68" w:rsidP="00E54458">
      <w:pPr>
        <w:pStyle w:val="ListParagraph"/>
        <w:numPr>
          <w:ilvl w:val="0"/>
          <w:numId w:val="24"/>
        </w:numPr>
        <w:ind w:left="1080"/>
        <w:rPr>
          <w:rFonts w:ascii="Times New Roman" w:hAnsi="Times New Roman"/>
          <w:sz w:val="28"/>
          <w:szCs w:val="28"/>
        </w:rPr>
      </w:pPr>
      <w:r w:rsidRPr="00E54458">
        <w:rPr>
          <w:rFonts w:ascii="Times New Roman" w:hAnsi="Times New Roman"/>
          <w:sz w:val="28"/>
          <w:szCs w:val="28"/>
        </w:rPr>
        <w:t>3:57 Al Marzetti motioned to adjourn the meeting.  Meghan Agresto seconded the motion. Unanimous vote to adjourn meeting.  Meeting adjourned at 3:57pm.</w:t>
      </w:r>
    </w:p>
    <w:p w14:paraId="7271DB60" w14:textId="77777777" w:rsidR="00F90C68" w:rsidRPr="00E54458" w:rsidRDefault="00F90C68" w:rsidP="00E54458">
      <w:pPr>
        <w:ind w:left="360"/>
        <w:rPr>
          <w:sz w:val="28"/>
          <w:szCs w:val="28"/>
        </w:rPr>
      </w:pPr>
    </w:p>
    <w:p w14:paraId="644CE90C" w14:textId="6D9ABD6B" w:rsidR="006F0667" w:rsidRPr="00E54458" w:rsidRDefault="006F0667" w:rsidP="00E54458">
      <w:pPr>
        <w:ind w:left="360"/>
        <w:rPr>
          <w:sz w:val="28"/>
          <w:szCs w:val="28"/>
        </w:rPr>
      </w:pPr>
    </w:p>
    <w:sectPr w:rsidR="006F0667" w:rsidRPr="00E54458">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FA39" w14:textId="77777777" w:rsidR="009D40A0" w:rsidRDefault="009D40A0">
      <w:r>
        <w:separator/>
      </w:r>
    </w:p>
  </w:endnote>
  <w:endnote w:type="continuationSeparator" w:id="0">
    <w:p w14:paraId="033017BB" w14:textId="77777777" w:rsidR="009D40A0" w:rsidRDefault="009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DFA4" w14:textId="77777777" w:rsidR="009D40A0" w:rsidRDefault="009D40A0">
      <w:r>
        <w:separator/>
      </w:r>
    </w:p>
  </w:footnote>
  <w:footnote w:type="continuationSeparator" w:id="0">
    <w:p w14:paraId="4BAC0F16" w14:textId="77777777" w:rsidR="009D40A0" w:rsidRDefault="009D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77777777"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9A9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A306C936"/>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2208DC28"/>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B15E07E4"/>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714E1"/>
    <w:multiLevelType w:val="hybridMultilevel"/>
    <w:tmpl w:val="7336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A220C"/>
    <w:multiLevelType w:val="hybridMultilevel"/>
    <w:tmpl w:val="7E7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261B5"/>
    <w:multiLevelType w:val="hybridMultilevel"/>
    <w:tmpl w:val="40AEE200"/>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7">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E4259E"/>
    <w:multiLevelType w:val="hybridMultilevel"/>
    <w:tmpl w:val="A236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53C38"/>
    <w:multiLevelType w:val="hybridMultilevel"/>
    <w:tmpl w:val="DFF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22"/>
  </w:num>
  <w:num w:numId="5">
    <w:abstractNumId w:val="10"/>
  </w:num>
  <w:num w:numId="6">
    <w:abstractNumId w:val="12"/>
  </w:num>
  <w:num w:numId="7">
    <w:abstractNumId w:val="17"/>
  </w:num>
  <w:num w:numId="8">
    <w:abstractNumId w:val="14"/>
  </w:num>
  <w:num w:numId="9">
    <w:abstractNumId w:val="19"/>
  </w:num>
  <w:num w:numId="10">
    <w:abstractNumId w:val="13"/>
  </w:num>
  <w:num w:numId="11">
    <w:abstractNumId w:val="18"/>
  </w:num>
  <w:num w:numId="12">
    <w:abstractNumId w:val="9"/>
  </w:num>
  <w:num w:numId="13">
    <w:abstractNumId w:val="20"/>
  </w:num>
  <w:num w:numId="14">
    <w:abstractNumId w:val="8"/>
  </w:num>
  <w:num w:numId="15">
    <w:abstractNumId w:val="0"/>
  </w:num>
  <w:num w:numId="16">
    <w:abstractNumId w:val="6"/>
  </w:num>
  <w:num w:numId="17">
    <w:abstractNumId w:val="21"/>
  </w:num>
  <w:num w:numId="18">
    <w:abstractNumId w:val="7"/>
  </w:num>
  <w:num w:numId="19">
    <w:abstractNumId w:val="1"/>
  </w:num>
  <w:num w:numId="20">
    <w:abstractNumId w:val="2"/>
  </w:num>
  <w:num w:numId="21">
    <w:abstractNumId w:val="3"/>
  </w:num>
  <w:num w:numId="22">
    <w:abstractNumId w:val="4"/>
  </w:num>
  <w:num w:numId="23">
    <w:abstractNumId w:val="5"/>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E95"/>
    <w:rsid w:val="00020413"/>
    <w:rsid w:val="000208CD"/>
    <w:rsid w:val="000231D5"/>
    <w:rsid w:val="00023460"/>
    <w:rsid w:val="00024EDE"/>
    <w:rsid w:val="000250B0"/>
    <w:rsid w:val="00030660"/>
    <w:rsid w:val="00030D9F"/>
    <w:rsid w:val="00030F55"/>
    <w:rsid w:val="000317F2"/>
    <w:rsid w:val="00031D8A"/>
    <w:rsid w:val="000326E3"/>
    <w:rsid w:val="00033252"/>
    <w:rsid w:val="00034542"/>
    <w:rsid w:val="00035464"/>
    <w:rsid w:val="00041D94"/>
    <w:rsid w:val="0004258A"/>
    <w:rsid w:val="0004366C"/>
    <w:rsid w:val="0004484E"/>
    <w:rsid w:val="00045079"/>
    <w:rsid w:val="00047507"/>
    <w:rsid w:val="000479FC"/>
    <w:rsid w:val="00050EC2"/>
    <w:rsid w:val="00051985"/>
    <w:rsid w:val="000527C9"/>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2A86"/>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E1ADC"/>
    <w:rsid w:val="000E6D68"/>
    <w:rsid w:val="000E70A3"/>
    <w:rsid w:val="000F115C"/>
    <w:rsid w:val="000F12FC"/>
    <w:rsid w:val="000F3DF4"/>
    <w:rsid w:val="000F7F3B"/>
    <w:rsid w:val="001028CD"/>
    <w:rsid w:val="00102E89"/>
    <w:rsid w:val="0010526D"/>
    <w:rsid w:val="00106DBA"/>
    <w:rsid w:val="001111B8"/>
    <w:rsid w:val="0011536F"/>
    <w:rsid w:val="00116482"/>
    <w:rsid w:val="00121A44"/>
    <w:rsid w:val="00122CE8"/>
    <w:rsid w:val="001231F8"/>
    <w:rsid w:val="00124A5C"/>
    <w:rsid w:val="001265D0"/>
    <w:rsid w:val="0013085E"/>
    <w:rsid w:val="00132953"/>
    <w:rsid w:val="00134BD9"/>
    <w:rsid w:val="001409A4"/>
    <w:rsid w:val="00140CFE"/>
    <w:rsid w:val="00141D9D"/>
    <w:rsid w:val="00142193"/>
    <w:rsid w:val="001438C8"/>
    <w:rsid w:val="00143A29"/>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6DB5"/>
    <w:rsid w:val="0020165F"/>
    <w:rsid w:val="002040A1"/>
    <w:rsid w:val="00204EDC"/>
    <w:rsid w:val="00205231"/>
    <w:rsid w:val="00206FDD"/>
    <w:rsid w:val="0020764D"/>
    <w:rsid w:val="00207E6E"/>
    <w:rsid w:val="00211252"/>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31F7"/>
    <w:rsid w:val="0023507E"/>
    <w:rsid w:val="00235BF6"/>
    <w:rsid w:val="00240D60"/>
    <w:rsid w:val="00242062"/>
    <w:rsid w:val="00244C08"/>
    <w:rsid w:val="00245D36"/>
    <w:rsid w:val="00247BB2"/>
    <w:rsid w:val="00250AE3"/>
    <w:rsid w:val="0025378F"/>
    <w:rsid w:val="00254141"/>
    <w:rsid w:val="00255D17"/>
    <w:rsid w:val="0025631F"/>
    <w:rsid w:val="00256699"/>
    <w:rsid w:val="0026193B"/>
    <w:rsid w:val="00262A9F"/>
    <w:rsid w:val="002636FF"/>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2430"/>
    <w:rsid w:val="00304FD5"/>
    <w:rsid w:val="00305654"/>
    <w:rsid w:val="0031250D"/>
    <w:rsid w:val="00312982"/>
    <w:rsid w:val="003135CE"/>
    <w:rsid w:val="0031786C"/>
    <w:rsid w:val="00320FAC"/>
    <w:rsid w:val="00322CD6"/>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9CF"/>
    <w:rsid w:val="00343DD0"/>
    <w:rsid w:val="00345197"/>
    <w:rsid w:val="0034590D"/>
    <w:rsid w:val="0035089B"/>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676"/>
    <w:rsid w:val="00384ACA"/>
    <w:rsid w:val="003851B2"/>
    <w:rsid w:val="00385314"/>
    <w:rsid w:val="003858A5"/>
    <w:rsid w:val="00391632"/>
    <w:rsid w:val="00392BD9"/>
    <w:rsid w:val="00393A9A"/>
    <w:rsid w:val="00394C80"/>
    <w:rsid w:val="0039571C"/>
    <w:rsid w:val="0039685A"/>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3E3A"/>
    <w:rsid w:val="003F50C7"/>
    <w:rsid w:val="003F6694"/>
    <w:rsid w:val="00400125"/>
    <w:rsid w:val="00402829"/>
    <w:rsid w:val="004063F0"/>
    <w:rsid w:val="00407C66"/>
    <w:rsid w:val="0041090D"/>
    <w:rsid w:val="004123F2"/>
    <w:rsid w:val="004151E5"/>
    <w:rsid w:val="0041678C"/>
    <w:rsid w:val="00417291"/>
    <w:rsid w:val="00422CE5"/>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45139"/>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7693F"/>
    <w:rsid w:val="0048073D"/>
    <w:rsid w:val="00481558"/>
    <w:rsid w:val="00481DF1"/>
    <w:rsid w:val="0048494C"/>
    <w:rsid w:val="00484E1D"/>
    <w:rsid w:val="00485246"/>
    <w:rsid w:val="00491A39"/>
    <w:rsid w:val="00493321"/>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B44"/>
    <w:rsid w:val="004E12C6"/>
    <w:rsid w:val="004E74DA"/>
    <w:rsid w:val="004F09DC"/>
    <w:rsid w:val="004F2195"/>
    <w:rsid w:val="004F3BF2"/>
    <w:rsid w:val="004F5E21"/>
    <w:rsid w:val="004F6E54"/>
    <w:rsid w:val="00501096"/>
    <w:rsid w:val="005039A7"/>
    <w:rsid w:val="0050499A"/>
    <w:rsid w:val="00510589"/>
    <w:rsid w:val="00510628"/>
    <w:rsid w:val="00510E09"/>
    <w:rsid w:val="00512268"/>
    <w:rsid w:val="005122E9"/>
    <w:rsid w:val="00512F05"/>
    <w:rsid w:val="00514912"/>
    <w:rsid w:val="0051624C"/>
    <w:rsid w:val="005163E4"/>
    <w:rsid w:val="00516E40"/>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4DE1"/>
    <w:rsid w:val="0054620B"/>
    <w:rsid w:val="0054689D"/>
    <w:rsid w:val="0055025C"/>
    <w:rsid w:val="00550BBB"/>
    <w:rsid w:val="00551889"/>
    <w:rsid w:val="0055203F"/>
    <w:rsid w:val="00552E6B"/>
    <w:rsid w:val="0055336B"/>
    <w:rsid w:val="00553B76"/>
    <w:rsid w:val="00555FCB"/>
    <w:rsid w:val="00557113"/>
    <w:rsid w:val="00560586"/>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53FE"/>
    <w:rsid w:val="00586083"/>
    <w:rsid w:val="0058667A"/>
    <w:rsid w:val="0059055D"/>
    <w:rsid w:val="00591FCF"/>
    <w:rsid w:val="0059283F"/>
    <w:rsid w:val="00592989"/>
    <w:rsid w:val="0059330F"/>
    <w:rsid w:val="0059399D"/>
    <w:rsid w:val="005A013A"/>
    <w:rsid w:val="005A030C"/>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4DCF"/>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684B"/>
    <w:rsid w:val="00617551"/>
    <w:rsid w:val="00621A8A"/>
    <w:rsid w:val="00622AC4"/>
    <w:rsid w:val="00624D47"/>
    <w:rsid w:val="0062625D"/>
    <w:rsid w:val="006262B8"/>
    <w:rsid w:val="006276CD"/>
    <w:rsid w:val="006344F3"/>
    <w:rsid w:val="00635F33"/>
    <w:rsid w:val="00637FE2"/>
    <w:rsid w:val="006453C8"/>
    <w:rsid w:val="00646723"/>
    <w:rsid w:val="00650132"/>
    <w:rsid w:val="00650867"/>
    <w:rsid w:val="006509D3"/>
    <w:rsid w:val="006519BF"/>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2117"/>
    <w:rsid w:val="006C3C65"/>
    <w:rsid w:val="006C3ECD"/>
    <w:rsid w:val="006C3FD2"/>
    <w:rsid w:val="006C4B5D"/>
    <w:rsid w:val="006C4DDE"/>
    <w:rsid w:val="006C7380"/>
    <w:rsid w:val="006C746E"/>
    <w:rsid w:val="006D1848"/>
    <w:rsid w:val="006D1EB5"/>
    <w:rsid w:val="006D4967"/>
    <w:rsid w:val="006E04A8"/>
    <w:rsid w:val="006E50D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3953"/>
    <w:rsid w:val="00747626"/>
    <w:rsid w:val="0074781E"/>
    <w:rsid w:val="007500AA"/>
    <w:rsid w:val="00751986"/>
    <w:rsid w:val="0075208D"/>
    <w:rsid w:val="00753D49"/>
    <w:rsid w:val="007543D2"/>
    <w:rsid w:val="007546DE"/>
    <w:rsid w:val="00756D85"/>
    <w:rsid w:val="00760734"/>
    <w:rsid w:val="00760A67"/>
    <w:rsid w:val="00760DC1"/>
    <w:rsid w:val="007623C6"/>
    <w:rsid w:val="00766021"/>
    <w:rsid w:val="00767756"/>
    <w:rsid w:val="00767977"/>
    <w:rsid w:val="00767FAB"/>
    <w:rsid w:val="00772203"/>
    <w:rsid w:val="007756B6"/>
    <w:rsid w:val="00776099"/>
    <w:rsid w:val="007761DC"/>
    <w:rsid w:val="00776341"/>
    <w:rsid w:val="00780390"/>
    <w:rsid w:val="0078431E"/>
    <w:rsid w:val="0078491A"/>
    <w:rsid w:val="007855ED"/>
    <w:rsid w:val="00790B82"/>
    <w:rsid w:val="00791253"/>
    <w:rsid w:val="0079163A"/>
    <w:rsid w:val="00791E77"/>
    <w:rsid w:val="007934F8"/>
    <w:rsid w:val="007935BB"/>
    <w:rsid w:val="0079364C"/>
    <w:rsid w:val="007936C6"/>
    <w:rsid w:val="007955E0"/>
    <w:rsid w:val="00795BE8"/>
    <w:rsid w:val="0079696D"/>
    <w:rsid w:val="00796973"/>
    <w:rsid w:val="007970C1"/>
    <w:rsid w:val="0079740B"/>
    <w:rsid w:val="007A162B"/>
    <w:rsid w:val="007A4503"/>
    <w:rsid w:val="007A4933"/>
    <w:rsid w:val="007A57EA"/>
    <w:rsid w:val="007A7D88"/>
    <w:rsid w:val="007B139F"/>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896"/>
    <w:rsid w:val="007F2197"/>
    <w:rsid w:val="007F26FE"/>
    <w:rsid w:val="007F38BD"/>
    <w:rsid w:val="007F3C89"/>
    <w:rsid w:val="007F4A22"/>
    <w:rsid w:val="007F78F1"/>
    <w:rsid w:val="0080016B"/>
    <w:rsid w:val="00800E80"/>
    <w:rsid w:val="00801DC9"/>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05CB"/>
    <w:rsid w:val="00851F76"/>
    <w:rsid w:val="00852E5C"/>
    <w:rsid w:val="00853895"/>
    <w:rsid w:val="008546A0"/>
    <w:rsid w:val="00854ADD"/>
    <w:rsid w:val="00855B5D"/>
    <w:rsid w:val="00855F09"/>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B7851"/>
    <w:rsid w:val="008B7C5B"/>
    <w:rsid w:val="008C0100"/>
    <w:rsid w:val="008C082C"/>
    <w:rsid w:val="008C242D"/>
    <w:rsid w:val="008C2DD5"/>
    <w:rsid w:val="008C4DBF"/>
    <w:rsid w:val="008C6874"/>
    <w:rsid w:val="008C6C5B"/>
    <w:rsid w:val="008C764D"/>
    <w:rsid w:val="008D3B30"/>
    <w:rsid w:val="008D3D5A"/>
    <w:rsid w:val="008E2C3E"/>
    <w:rsid w:val="008E2D73"/>
    <w:rsid w:val="008F116A"/>
    <w:rsid w:val="008F120D"/>
    <w:rsid w:val="008F1EBC"/>
    <w:rsid w:val="008F3A60"/>
    <w:rsid w:val="008F663F"/>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7BD5"/>
    <w:rsid w:val="00921292"/>
    <w:rsid w:val="00921914"/>
    <w:rsid w:val="00923A7C"/>
    <w:rsid w:val="00925137"/>
    <w:rsid w:val="00927426"/>
    <w:rsid w:val="00927FA9"/>
    <w:rsid w:val="009313A3"/>
    <w:rsid w:val="0093192A"/>
    <w:rsid w:val="00932143"/>
    <w:rsid w:val="0093322E"/>
    <w:rsid w:val="00934AF9"/>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1C7F"/>
    <w:rsid w:val="00963B6E"/>
    <w:rsid w:val="0096469C"/>
    <w:rsid w:val="00964713"/>
    <w:rsid w:val="00965709"/>
    <w:rsid w:val="0096616A"/>
    <w:rsid w:val="00967156"/>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948"/>
    <w:rsid w:val="009C05BC"/>
    <w:rsid w:val="009C2E4C"/>
    <w:rsid w:val="009C3036"/>
    <w:rsid w:val="009C662A"/>
    <w:rsid w:val="009D00EF"/>
    <w:rsid w:val="009D0E2D"/>
    <w:rsid w:val="009D372C"/>
    <w:rsid w:val="009D40A0"/>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8635F"/>
    <w:rsid w:val="00A90264"/>
    <w:rsid w:val="00A9095A"/>
    <w:rsid w:val="00A909E1"/>
    <w:rsid w:val="00A9348F"/>
    <w:rsid w:val="00A93CD0"/>
    <w:rsid w:val="00A95055"/>
    <w:rsid w:val="00A96F61"/>
    <w:rsid w:val="00A9761B"/>
    <w:rsid w:val="00A97B92"/>
    <w:rsid w:val="00AA2D12"/>
    <w:rsid w:val="00AA4FED"/>
    <w:rsid w:val="00AB034E"/>
    <w:rsid w:val="00AB1D37"/>
    <w:rsid w:val="00AB2762"/>
    <w:rsid w:val="00AB48E9"/>
    <w:rsid w:val="00AB794E"/>
    <w:rsid w:val="00AC0D17"/>
    <w:rsid w:val="00AC224D"/>
    <w:rsid w:val="00AC2B2A"/>
    <w:rsid w:val="00AC72BD"/>
    <w:rsid w:val="00AD17D4"/>
    <w:rsid w:val="00AD233C"/>
    <w:rsid w:val="00AD3238"/>
    <w:rsid w:val="00AD3FC5"/>
    <w:rsid w:val="00AD4576"/>
    <w:rsid w:val="00AD4CB0"/>
    <w:rsid w:val="00AD5B2C"/>
    <w:rsid w:val="00AD7F2F"/>
    <w:rsid w:val="00AE0509"/>
    <w:rsid w:val="00AE161A"/>
    <w:rsid w:val="00AE229B"/>
    <w:rsid w:val="00AE47BA"/>
    <w:rsid w:val="00AE4EF3"/>
    <w:rsid w:val="00AE6524"/>
    <w:rsid w:val="00AE69F9"/>
    <w:rsid w:val="00AE6C7A"/>
    <w:rsid w:val="00AE7453"/>
    <w:rsid w:val="00AF08AF"/>
    <w:rsid w:val="00AF167F"/>
    <w:rsid w:val="00AF29F2"/>
    <w:rsid w:val="00AF2ECD"/>
    <w:rsid w:val="00AF6CA2"/>
    <w:rsid w:val="00AF7403"/>
    <w:rsid w:val="00AF75D3"/>
    <w:rsid w:val="00B00DD0"/>
    <w:rsid w:val="00B011BA"/>
    <w:rsid w:val="00B05918"/>
    <w:rsid w:val="00B123EC"/>
    <w:rsid w:val="00B1316B"/>
    <w:rsid w:val="00B131CD"/>
    <w:rsid w:val="00B1355D"/>
    <w:rsid w:val="00B1445A"/>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0DEE"/>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7D3"/>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46B3"/>
    <w:rsid w:val="00C94755"/>
    <w:rsid w:val="00C9525C"/>
    <w:rsid w:val="00C9592C"/>
    <w:rsid w:val="00C97CC3"/>
    <w:rsid w:val="00C97DD9"/>
    <w:rsid w:val="00CA1130"/>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23A"/>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C6692"/>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16B2C"/>
    <w:rsid w:val="00D219ED"/>
    <w:rsid w:val="00D24C99"/>
    <w:rsid w:val="00D2559B"/>
    <w:rsid w:val="00D26B7F"/>
    <w:rsid w:val="00D30A9E"/>
    <w:rsid w:val="00D3129C"/>
    <w:rsid w:val="00D3473E"/>
    <w:rsid w:val="00D36E1D"/>
    <w:rsid w:val="00D523F3"/>
    <w:rsid w:val="00D532B0"/>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7330"/>
    <w:rsid w:val="00D873F6"/>
    <w:rsid w:val="00D874CA"/>
    <w:rsid w:val="00D87E6B"/>
    <w:rsid w:val="00D908E3"/>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5EE7"/>
    <w:rsid w:val="00DE62AB"/>
    <w:rsid w:val="00DE6959"/>
    <w:rsid w:val="00DE7441"/>
    <w:rsid w:val="00DE7E8A"/>
    <w:rsid w:val="00DF0026"/>
    <w:rsid w:val="00DF3E96"/>
    <w:rsid w:val="00DF4321"/>
    <w:rsid w:val="00DF51DA"/>
    <w:rsid w:val="00DF7228"/>
    <w:rsid w:val="00DF7B88"/>
    <w:rsid w:val="00E01E3C"/>
    <w:rsid w:val="00E03636"/>
    <w:rsid w:val="00E037D8"/>
    <w:rsid w:val="00E03E8A"/>
    <w:rsid w:val="00E0572A"/>
    <w:rsid w:val="00E05C1E"/>
    <w:rsid w:val="00E061B6"/>
    <w:rsid w:val="00E0776C"/>
    <w:rsid w:val="00E102DB"/>
    <w:rsid w:val="00E111BF"/>
    <w:rsid w:val="00E146D9"/>
    <w:rsid w:val="00E2089E"/>
    <w:rsid w:val="00E22213"/>
    <w:rsid w:val="00E2338D"/>
    <w:rsid w:val="00E23821"/>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ECD"/>
    <w:rsid w:val="00E53F5D"/>
    <w:rsid w:val="00E54458"/>
    <w:rsid w:val="00E54B5D"/>
    <w:rsid w:val="00E5681C"/>
    <w:rsid w:val="00E57913"/>
    <w:rsid w:val="00E57AE0"/>
    <w:rsid w:val="00E60202"/>
    <w:rsid w:val="00E62A90"/>
    <w:rsid w:val="00E62C22"/>
    <w:rsid w:val="00E62C62"/>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24A5"/>
    <w:rsid w:val="00EA7A49"/>
    <w:rsid w:val="00EB3196"/>
    <w:rsid w:val="00EB48D3"/>
    <w:rsid w:val="00EB667F"/>
    <w:rsid w:val="00EB70FA"/>
    <w:rsid w:val="00EB7B56"/>
    <w:rsid w:val="00EC09DF"/>
    <w:rsid w:val="00EC1059"/>
    <w:rsid w:val="00EC1468"/>
    <w:rsid w:val="00EC28E1"/>
    <w:rsid w:val="00EC2E8A"/>
    <w:rsid w:val="00EC37EB"/>
    <w:rsid w:val="00EC413A"/>
    <w:rsid w:val="00EC6F28"/>
    <w:rsid w:val="00EC70AA"/>
    <w:rsid w:val="00EC795C"/>
    <w:rsid w:val="00ED1394"/>
    <w:rsid w:val="00ED39B3"/>
    <w:rsid w:val="00ED43BF"/>
    <w:rsid w:val="00ED4565"/>
    <w:rsid w:val="00ED6405"/>
    <w:rsid w:val="00EE1118"/>
    <w:rsid w:val="00EE2430"/>
    <w:rsid w:val="00EE32A1"/>
    <w:rsid w:val="00EE3B94"/>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5FC5"/>
    <w:rsid w:val="00F0618F"/>
    <w:rsid w:val="00F07E05"/>
    <w:rsid w:val="00F107E0"/>
    <w:rsid w:val="00F12129"/>
    <w:rsid w:val="00F20DF6"/>
    <w:rsid w:val="00F21F26"/>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85DE3"/>
    <w:rsid w:val="00F90480"/>
    <w:rsid w:val="00F90C68"/>
    <w:rsid w:val="00F90DCC"/>
    <w:rsid w:val="00F92CFD"/>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5FA3"/>
    <w:rsid w:val="00FD6CB4"/>
    <w:rsid w:val="00FD7A03"/>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24894133">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urrituckbeachlighthouse/Dropbox%20(WEVS%20Team%20Dropbox)/CEF/Meetings%20and%20Minutes%20Lists%20and%20To-Dos/2019/agenda%20Febru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February.dotx</Template>
  <TotalTime>27</TotalTime>
  <Pages>3</Pages>
  <Words>694</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4641</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8</cp:revision>
  <cp:lastPrinted>2017-07-05T17:03:00Z</cp:lastPrinted>
  <dcterms:created xsi:type="dcterms:W3CDTF">2019-03-13T19:50:00Z</dcterms:created>
  <dcterms:modified xsi:type="dcterms:W3CDTF">2019-05-14T02:22:00Z</dcterms:modified>
</cp:coreProperties>
</file>